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680" w:lineRule="exact"/>
        <w:jc w:val="center"/>
        <w:textAlignment w:val="auto"/>
        <w:rPr>
          <w:rFonts w:hint="eastAsia" w:ascii="方正小标宋简体" w:hAnsi="方正小标宋简体" w:eastAsia="方正小标宋简体" w:cs="方正小标宋简体"/>
          <w:b w:val="0"/>
          <w:bCs w:val="0"/>
          <w:color w:val="auto"/>
          <w:spacing w:val="0"/>
          <w:kern w:val="2"/>
        </w:rPr>
      </w:pPr>
      <w:bookmarkStart w:id="0" w:name="_Hlk65075372"/>
      <w:bookmarkStart w:id="1" w:name="_Hlk95471015"/>
      <w:r>
        <w:rPr>
          <w:rFonts w:hint="eastAsia" w:ascii="方正小标宋简体" w:hAnsi="方正小标宋简体" w:eastAsia="方正小标宋简体" w:cs="方正小标宋简体"/>
          <w:b w:val="0"/>
          <w:bCs w:val="0"/>
          <w:color w:val="auto"/>
          <w:spacing w:val="0"/>
          <w:kern w:val="2"/>
        </w:rPr>
        <w:t>西安市科协</w:t>
      </w:r>
      <w:r>
        <w:rPr>
          <w:rFonts w:hint="eastAsia" w:ascii="方正小标宋简体" w:hAnsi="方正小标宋简体" w:eastAsia="方正小标宋简体" w:cs="方正小标宋简体"/>
          <w:b w:val="0"/>
          <w:bCs w:val="0"/>
          <w:color w:val="auto"/>
          <w:spacing w:val="0"/>
          <w:kern w:val="2"/>
          <w:lang w:eastAsia="zh-CN"/>
        </w:rPr>
        <w:t>优秀学会党建</w:t>
      </w:r>
      <w:r>
        <w:rPr>
          <w:rFonts w:hint="eastAsia" w:ascii="方正小标宋简体" w:hAnsi="方正小标宋简体" w:eastAsia="方正小标宋简体" w:cs="方正小标宋简体"/>
          <w:b w:val="0"/>
          <w:bCs w:val="0"/>
          <w:color w:val="auto"/>
          <w:spacing w:val="0"/>
          <w:kern w:val="2"/>
        </w:rPr>
        <w:t>项目</w:t>
      </w:r>
    </w:p>
    <w:p>
      <w:pPr>
        <w:pStyle w:val="2"/>
        <w:keepNext/>
        <w:keepLines/>
        <w:pageBreakBefore w:val="0"/>
        <w:widowControl w:val="0"/>
        <w:kinsoku/>
        <w:wordWrap/>
        <w:overflowPunct/>
        <w:topLinePunct w:val="0"/>
        <w:autoSpaceDE/>
        <w:autoSpaceDN/>
        <w:bidi w:val="0"/>
        <w:adjustRightInd/>
        <w:snapToGrid/>
        <w:spacing w:before="0" w:after="0" w:line="680" w:lineRule="exact"/>
        <w:jc w:val="center"/>
        <w:textAlignment w:val="auto"/>
        <w:rPr>
          <w:rFonts w:hint="eastAsia" w:ascii="方正小标宋简体" w:hAnsi="方正小标宋简体" w:eastAsia="方正小标宋简体" w:cs="方正小标宋简体"/>
          <w:b w:val="0"/>
          <w:bCs w:val="0"/>
          <w:color w:val="auto"/>
          <w:spacing w:val="0"/>
          <w:kern w:val="2"/>
          <w:lang w:eastAsia="zh-CN"/>
        </w:rPr>
      </w:pPr>
      <w:r>
        <w:rPr>
          <w:rFonts w:hint="eastAsia" w:ascii="方正小标宋简体" w:hAnsi="方正小标宋简体" w:eastAsia="方正小标宋简体" w:cs="方正小标宋简体"/>
          <w:b w:val="0"/>
          <w:bCs w:val="0"/>
          <w:color w:val="auto"/>
          <w:spacing w:val="0"/>
          <w:kern w:val="2"/>
        </w:rPr>
        <w:t>资金管理办法</w:t>
      </w:r>
      <w:bookmarkEnd w:id="0"/>
      <w:r>
        <w:rPr>
          <w:rFonts w:hint="eastAsia" w:ascii="方正小标宋简体" w:hAnsi="方正小标宋简体" w:eastAsia="方正小标宋简体" w:cs="方正小标宋简体"/>
          <w:b w:val="0"/>
          <w:bCs w:val="0"/>
          <w:color w:val="auto"/>
          <w:spacing w:val="0"/>
          <w:kern w:val="2"/>
          <w:lang w:eastAsia="zh-CN"/>
        </w:rPr>
        <w:t>（试行）</w:t>
      </w:r>
    </w:p>
    <w:p>
      <w:pPr>
        <w:jc w:val="center"/>
        <w:rPr>
          <w:rFonts w:hint="eastAsia" w:ascii="楷体_GB2312" w:hAnsi="楷体_GB2312" w:eastAsia="楷体_GB2312" w:cs="楷体_GB2312"/>
          <w:b w:val="0"/>
          <w:bCs w:val="0"/>
          <w:color w:val="auto"/>
          <w:spacing w:val="0"/>
          <w:kern w:val="2"/>
          <w:sz w:val="32"/>
          <w:szCs w:val="32"/>
          <w:u w:val="none"/>
          <w:lang w:eastAsia="zh-CN"/>
        </w:rPr>
      </w:pPr>
      <w:r>
        <w:rPr>
          <w:rFonts w:hint="eastAsia" w:ascii="楷体_GB2312" w:hAnsi="楷体_GB2312" w:eastAsia="楷体_GB2312" w:cs="楷体_GB2312"/>
          <w:b w:val="0"/>
          <w:bCs w:val="0"/>
          <w:color w:val="auto"/>
          <w:spacing w:val="0"/>
          <w:kern w:val="2"/>
          <w:sz w:val="32"/>
          <w:szCs w:val="32"/>
          <w:u w:val="none"/>
          <w:lang w:eastAsia="zh-CN"/>
        </w:rPr>
        <w:t>（</w:t>
      </w:r>
      <w:r>
        <w:rPr>
          <w:rFonts w:hint="eastAsia" w:ascii="楷体_GB2312" w:hAnsi="楷体_GB2312" w:eastAsia="楷体_GB2312" w:cs="楷体_GB2312"/>
          <w:b w:val="0"/>
          <w:bCs w:val="0"/>
          <w:color w:val="auto"/>
          <w:spacing w:val="0"/>
          <w:kern w:val="2"/>
          <w:sz w:val="32"/>
          <w:szCs w:val="32"/>
          <w:u w:val="none"/>
          <w:lang w:val="en-US" w:eastAsia="zh-CN"/>
        </w:rPr>
        <w:t>2023年3月2日，西安市科协主席办公会审议通过</w:t>
      </w:r>
      <w:r>
        <w:rPr>
          <w:rFonts w:hint="eastAsia" w:ascii="楷体_GB2312" w:hAnsi="楷体_GB2312" w:eastAsia="楷体_GB2312" w:cs="楷体_GB2312"/>
          <w:b w:val="0"/>
          <w:bCs w:val="0"/>
          <w:color w:val="auto"/>
          <w:spacing w:val="0"/>
          <w:kern w:val="2"/>
          <w:sz w:val="32"/>
          <w:szCs w:val="32"/>
          <w:u w:val="none"/>
          <w:lang w:eastAsia="zh-CN"/>
        </w:rPr>
        <w:t>）</w:t>
      </w:r>
    </w:p>
    <w:p>
      <w:pPr>
        <w:jc w:val="center"/>
        <w:rPr>
          <w:rFonts w:hint="eastAsia" w:ascii="楷体_GB2312" w:hAnsi="楷体_GB2312" w:eastAsia="楷体_GB2312" w:cs="楷体_GB2312"/>
          <w:b w:val="0"/>
          <w:bCs w:val="0"/>
          <w:color w:val="auto"/>
          <w:spacing w:val="0"/>
          <w:kern w:val="2"/>
          <w:sz w:val="32"/>
          <w:szCs w:val="32"/>
          <w:u w:val="none"/>
          <w:lang w:eastAsia="zh-CN"/>
        </w:rPr>
      </w:pPr>
    </w:p>
    <w:p>
      <w:pPr>
        <w:numPr>
          <w:ilvl w:val="0"/>
          <w:numId w:val="1"/>
        </w:numPr>
        <w:spacing w:line="560" w:lineRule="exact"/>
        <w:ind w:firstLine="643"/>
        <w:rPr>
          <w:rFonts w:hint="eastAsia" w:ascii="仿宋_GB2312" w:hAnsi="仿宋" w:eastAsia="仿宋_GB2312"/>
          <w:color w:val="auto"/>
          <w:spacing w:val="0"/>
          <w:sz w:val="32"/>
          <w:szCs w:val="32"/>
        </w:rPr>
      </w:pPr>
      <w:r>
        <w:rPr>
          <w:rFonts w:hint="eastAsia" w:ascii="仿宋_GB2312" w:hAnsi="仿宋" w:eastAsia="仿宋_GB2312"/>
          <w:color w:val="auto"/>
          <w:spacing w:val="0"/>
          <w:sz w:val="32"/>
          <w:szCs w:val="32"/>
        </w:rPr>
        <w:t xml:space="preserve"> 为规范和加强</w:t>
      </w:r>
      <w:r>
        <w:rPr>
          <w:rFonts w:hint="eastAsia" w:ascii="仿宋_GB2312" w:hAnsi="仿宋" w:eastAsia="仿宋_GB2312"/>
          <w:color w:val="auto"/>
          <w:spacing w:val="0"/>
          <w:sz w:val="32"/>
          <w:szCs w:val="32"/>
          <w:lang w:eastAsia="zh-CN"/>
        </w:rPr>
        <w:t>西安市科协</w:t>
      </w:r>
      <w:r>
        <w:rPr>
          <w:rFonts w:hint="eastAsia" w:ascii="仿宋_GB2312" w:hAnsi="仿宋" w:eastAsia="仿宋_GB2312" w:cs="宋体"/>
          <w:bCs/>
          <w:color w:val="auto"/>
          <w:spacing w:val="0"/>
          <w:kern w:val="0"/>
          <w:sz w:val="32"/>
          <w:szCs w:val="32"/>
          <w:lang w:eastAsia="zh-CN"/>
        </w:rPr>
        <w:t>优秀学会党建</w:t>
      </w:r>
      <w:r>
        <w:rPr>
          <w:rFonts w:hint="eastAsia" w:ascii="仿宋_GB2312" w:hAnsi="仿宋" w:eastAsia="仿宋_GB2312"/>
          <w:color w:val="auto"/>
          <w:spacing w:val="0"/>
          <w:sz w:val="32"/>
          <w:szCs w:val="32"/>
        </w:rPr>
        <w:t>项目资金管理，科学合理地使用项目经费，依据《</w:t>
      </w:r>
      <w:r>
        <w:rPr>
          <w:rFonts w:hint="eastAsia" w:ascii="仿宋_GB2312" w:hAnsi="仿宋" w:eastAsia="仿宋_GB2312"/>
          <w:color w:val="auto"/>
          <w:spacing w:val="0"/>
          <w:sz w:val="32"/>
          <w:szCs w:val="32"/>
          <w:lang w:eastAsia="zh-CN"/>
        </w:rPr>
        <w:t>西安</w:t>
      </w:r>
      <w:r>
        <w:rPr>
          <w:rFonts w:hint="eastAsia" w:ascii="仿宋_GB2312" w:hAnsi="仿宋" w:eastAsia="仿宋_GB2312"/>
          <w:color w:val="auto"/>
          <w:spacing w:val="0"/>
          <w:sz w:val="32"/>
          <w:szCs w:val="32"/>
        </w:rPr>
        <w:t>市科协</w:t>
      </w:r>
      <w:r>
        <w:rPr>
          <w:rFonts w:hint="eastAsia" w:ascii="仿宋_GB2312" w:hAnsi="仿宋" w:eastAsia="仿宋_GB2312" w:cs="宋体"/>
          <w:bCs/>
          <w:color w:val="auto"/>
          <w:spacing w:val="0"/>
          <w:kern w:val="0"/>
          <w:sz w:val="32"/>
          <w:szCs w:val="32"/>
          <w:lang w:eastAsia="zh-CN"/>
        </w:rPr>
        <w:t>优秀学会党建</w:t>
      </w:r>
      <w:r>
        <w:rPr>
          <w:rFonts w:hint="eastAsia" w:ascii="仿宋_GB2312" w:hAnsi="仿宋" w:eastAsia="仿宋_GB2312"/>
          <w:color w:val="auto"/>
          <w:spacing w:val="0"/>
          <w:sz w:val="32"/>
          <w:szCs w:val="32"/>
        </w:rPr>
        <w:t>项目管理办法</w:t>
      </w:r>
      <w:r>
        <w:rPr>
          <w:rFonts w:hint="eastAsia" w:ascii="仿宋_GB2312" w:hAnsi="仿宋" w:eastAsia="仿宋_GB2312"/>
          <w:color w:val="auto"/>
          <w:spacing w:val="0"/>
          <w:sz w:val="32"/>
          <w:szCs w:val="32"/>
          <w:lang w:eastAsia="zh-CN"/>
        </w:rPr>
        <w:t>（试行）</w:t>
      </w:r>
      <w:r>
        <w:rPr>
          <w:rFonts w:hint="eastAsia" w:ascii="仿宋_GB2312" w:hAnsi="仿宋" w:eastAsia="仿宋_GB2312"/>
          <w:color w:val="auto"/>
          <w:spacing w:val="0"/>
          <w:sz w:val="32"/>
          <w:szCs w:val="32"/>
        </w:rPr>
        <w:t>》等</w:t>
      </w:r>
      <w:r>
        <w:rPr>
          <w:rFonts w:hint="eastAsia" w:ascii="仿宋_GB2312" w:hAnsi="仿宋" w:eastAsia="仿宋_GB2312"/>
          <w:color w:val="auto"/>
          <w:spacing w:val="0"/>
          <w:sz w:val="32"/>
          <w:szCs w:val="32"/>
          <w:lang w:eastAsia="zh-CN"/>
        </w:rPr>
        <w:t>规定</w:t>
      </w:r>
      <w:r>
        <w:rPr>
          <w:rFonts w:hint="eastAsia" w:ascii="仿宋_GB2312" w:hAnsi="仿宋" w:eastAsia="仿宋_GB2312"/>
          <w:color w:val="auto"/>
          <w:spacing w:val="0"/>
          <w:sz w:val="32"/>
          <w:szCs w:val="32"/>
        </w:rPr>
        <w:t>，结合工作实际，制定本办法。</w:t>
      </w:r>
    </w:p>
    <w:p>
      <w:pPr>
        <w:numPr>
          <w:ilvl w:val="0"/>
          <w:numId w:val="1"/>
        </w:numPr>
        <w:spacing w:line="560" w:lineRule="exact"/>
        <w:ind w:firstLine="643"/>
        <w:rPr>
          <w:rFonts w:hint="eastAsia" w:ascii="仿宋_GB2312" w:eastAsia="仿宋_GB2312"/>
          <w:color w:val="auto"/>
          <w:spacing w:val="0"/>
          <w:sz w:val="32"/>
          <w:szCs w:val="32"/>
        </w:rPr>
      </w:pPr>
      <w:r>
        <w:rPr>
          <w:rFonts w:hint="eastAsia" w:ascii="仿宋_GB2312" w:hAnsi="仿宋" w:eastAsia="仿宋_GB2312"/>
          <w:color w:val="auto"/>
          <w:spacing w:val="0"/>
          <w:sz w:val="32"/>
          <w:szCs w:val="32"/>
          <w:lang w:val="en-US" w:eastAsia="zh-CN"/>
        </w:rPr>
        <w:t xml:space="preserve"> </w:t>
      </w:r>
      <w:r>
        <w:rPr>
          <w:rFonts w:hint="eastAsia" w:ascii="仿宋_GB2312" w:eastAsia="仿宋_GB2312"/>
          <w:color w:val="auto"/>
          <w:spacing w:val="0"/>
          <w:sz w:val="32"/>
          <w:szCs w:val="32"/>
          <w:lang w:val="en-US" w:eastAsia="zh-CN"/>
        </w:rPr>
        <w:t>本办法适用对象为西安市科协所属市级学会、协会、研究会、民办非企业单位党组织自主申报并经市科协批准立项实施的优秀学会党建项目。</w:t>
      </w:r>
    </w:p>
    <w:p>
      <w:pPr>
        <w:numPr>
          <w:ilvl w:val="0"/>
          <w:numId w:val="1"/>
        </w:numPr>
        <w:spacing w:line="560" w:lineRule="exact"/>
        <w:ind w:firstLine="643"/>
        <w:rPr>
          <w:rFonts w:hint="eastAsia" w:ascii="仿宋_GB2312" w:eastAsia="仿宋_GB2312"/>
          <w:color w:val="auto"/>
          <w:spacing w:val="0"/>
          <w:sz w:val="32"/>
          <w:szCs w:val="32"/>
        </w:rPr>
      </w:pPr>
      <w:r>
        <w:rPr>
          <w:rFonts w:hint="eastAsia" w:ascii="仿宋_GB2312" w:hAnsi="仿宋" w:eastAsia="仿宋_GB2312"/>
          <w:color w:val="auto"/>
          <w:spacing w:val="0"/>
          <w:sz w:val="32"/>
          <w:szCs w:val="32"/>
          <w:lang w:val="en-US" w:eastAsia="zh-CN"/>
        </w:rPr>
        <w:t xml:space="preserve"> </w:t>
      </w:r>
      <w:r>
        <w:rPr>
          <w:rFonts w:hint="eastAsia" w:ascii="仿宋_GB2312" w:hAnsi="仿宋" w:eastAsia="仿宋_GB2312"/>
          <w:color w:val="auto"/>
          <w:spacing w:val="0"/>
          <w:sz w:val="32"/>
          <w:szCs w:val="32"/>
        </w:rPr>
        <w:t>项目资金按照“</w:t>
      </w:r>
      <w:r>
        <w:rPr>
          <w:rFonts w:hint="eastAsia" w:ascii="仿宋_GB2312" w:hAnsi="仿宋" w:eastAsia="仿宋_GB2312" w:cs="宋体"/>
          <w:color w:val="auto"/>
          <w:spacing w:val="0"/>
          <w:kern w:val="0"/>
          <w:sz w:val="32"/>
          <w:szCs w:val="32"/>
        </w:rPr>
        <w:t>突出重点、务实节俭、专款专用</w:t>
      </w:r>
      <w:r>
        <w:rPr>
          <w:rFonts w:hint="eastAsia" w:ascii="仿宋_GB2312" w:hAnsi="仿宋" w:eastAsia="仿宋_GB2312"/>
          <w:color w:val="auto"/>
          <w:spacing w:val="0"/>
          <w:sz w:val="32"/>
          <w:szCs w:val="32"/>
        </w:rPr>
        <w:t>”的原则进行分配、使用和管理。</w:t>
      </w:r>
    </w:p>
    <w:p>
      <w:pPr>
        <w:numPr>
          <w:ilvl w:val="0"/>
          <w:numId w:val="1"/>
        </w:numPr>
        <w:spacing w:line="560" w:lineRule="exact"/>
        <w:ind w:firstLine="643"/>
        <w:rPr>
          <w:rFonts w:hint="eastAsia" w:ascii="仿宋_GB2312" w:eastAsia="仿宋_GB2312"/>
          <w:color w:val="auto"/>
          <w:spacing w:val="0"/>
          <w:sz w:val="32"/>
          <w:szCs w:val="32"/>
        </w:rPr>
      </w:pPr>
      <w:r>
        <w:rPr>
          <w:rFonts w:hint="eastAsia" w:ascii="仿宋_GB2312" w:eastAsia="仿宋_GB2312"/>
          <w:color w:val="auto"/>
          <w:spacing w:val="0"/>
          <w:sz w:val="32"/>
          <w:szCs w:val="32"/>
          <w:lang w:val="en-US" w:eastAsia="zh-CN"/>
        </w:rPr>
        <w:t xml:space="preserve"> </w:t>
      </w:r>
      <w:r>
        <w:rPr>
          <w:rFonts w:hint="eastAsia" w:ascii="仿宋_GB2312" w:hAnsi="仿宋" w:eastAsia="仿宋_GB2312" w:cs="黑体"/>
          <w:color w:val="auto"/>
          <w:spacing w:val="0"/>
          <w:sz w:val="32"/>
          <w:szCs w:val="32"/>
        </w:rPr>
        <w:t>西安市科协将资助经费拨付至</w:t>
      </w:r>
      <w:r>
        <w:rPr>
          <w:rFonts w:hint="eastAsia" w:ascii="仿宋_GB2312" w:eastAsia="仿宋_GB2312"/>
          <w:color w:val="auto"/>
          <w:spacing w:val="0"/>
          <w:sz w:val="32"/>
          <w:szCs w:val="32"/>
          <w:lang w:val="en-US" w:eastAsia="zh-CN"/>
        </w:rPr>
        <w:t>优秀学会党建项目</w:t>
      </w:r>
      <w:r>
        <w:rPr>
          <w:rFonts w:hint="eastAsia" w:ascii="仿宋_GB2312" w:hAnsi="仿宋" w:eastAsia="仿宋_GB2312" w:cs="黑体"/>
          <w:color w:val="auto"/>
          <w:spacing w:val="0"/>
          <w:sz w:val="32"/>
          <w:szCs w:val="32"/>
          <w:lang w:eastAsia="zh-CN"/>
        </w:rPr>
        <w:t>党组织（以下简称项目党组织）所在学会、协会、研究会、民办非企业单位财务账户</w:t>
      </w:r>
      <w:r>
        <w:rPr>
          <w:rFonts w:hint="eastAsia" w:ascii="仿宋_GB2312" w:hAnsi="仿宋" w:eastAsia="仿宋_GB2312" w:cs="黑体"/>
          <w:color w:val="auto"/>
          <w:spacing w:val="0"/>
          <w:sz w:val="32"/>
          <w:szCs w:val="32"/>
        </w:rPr>
        <w:t>，并对资助经费的使用管理情况进行抽查监督。资助标准由西安市科协根据</w:t>
      </w:r>
      <w:r>
        <w:rPr>
          <w:rFonts w:hint="eastAsia" w:ascii="仿宋_GB2312" w:hAnsi="仿宋" w:eastAsia="仿宋_GB2312" w:cs="黑体"/>
          <w:color w:val="auto"/>
          <w:spacing w:val="0"/>
          <w:sz w:val="32"/>
          <w:szCs w:val="32"/>
          <w:lang w:eastAsia="zh-CN"/>
        </w:rPr>
        <w:t>年度预算</w:t>
      </w:r>
      <w:r>
        <w:rPr>
          <w:rFonts w:hint="eastAsia" w:ascii="仿宋_GB2312" w:hAnsi="仿宋" w:eastAsia="仿宋_GB2312" w:cs="黑体"/>
          <w:color w:val="auto"/>
          <w:spacing w:val="0"/>
          <w:sz w:val="32"/>
          <w:szCs w:val="32"/>
        </w:rPr>
        <w:t>情况制定</w:t>
      </w:r>
      <w:r>
        <w:rPr>
          <w:rFonts w:hint="eastAsia" w:ascii="仿宋_GB2312" w:hAnsi="仿宋" w:eastAsia="仿宋_GB2312" w:cs="黑体"/>
          <w:color w:val="auto"/>
          <w:spacing w:val="0"/>
          <w:sz w:val="32"/>
          <w:szCs w:val="32"/>
          <w:lang w:eastAsia="zh-CN"/>
        </w:rPr>
        <w:t>。</w:t>
      </w:r>
    </w:p>
    <w:p>
      <w:pPr>
        <w:numPr>
          <w:ilvl w:val="0"/>
          <w:numId w:val="1"/>
        </w:numPr>
        <w:spacing w:line="560" w:lineRule="exact"/>
        <w:ind w:firstLine="643"/>
        <w:rPr>
          <w:rFonts w:hint="eastAsia" w:ascii="仿宋_GB2312" w:eastAsia="仿宋_GB2312"/>
          <w:color w:val="auto"/>
          <w:spacing w:val="0"/>
          <w:sz w:val="32"/>
          <w:szCs w:val="32"/>
        </w:rPr>
      </w:pPr>
      <w:r>
        <w:rPr>
          <w:rFonts w:hint="eastAsia" w:ascii="仿宋_GB2312" w:hAnsi="仿宋" w:eastAsia="仿宋_GB2312" w:cs="黑体"/>
          <w:color w:val="auto"/>
          <w:spacing w:val="0"/>
          <w:sz w:val="32"/>
          <w:szCs w:val="32"/>
          <w:lang w:val="en-US" w:eastAsia="zh-CN"/>
        </w:rPr>
        <w:t xml:space="preserve"> </w:t>
      </w:r>
      <w:r>
        <w:rPr>
          <w:rFonts w:hint="eastAsia" w:ascii="仿宋_GB2312" w:hAnsi="仿宋" w:eastAsia="仿宋_GB2312" w:cs="黑体"/>
          <w:color w:val="auto"/>
          <w:spacing w:val="0"/>
          <w:sz w:val="32"/>
          <w:szCs w:val="32"/>
        </w:rPr>
        <w:t>项目</w:t>
      </w:r>
      <w:r>
        <w:rPr>
          <w:rFonts w:hint="eastAsia" w:ascii="仿宋_GB2312" w:hAnsi="仿宋" w:eastAsia="仿宋_GB2312" w:cs="黑体"/>
          <w:color w:val="auto"/>
          <w:spacing w:val="0"/>
          <w:sz w:val="32"/>
          <w:szCs w:val="32"/>
          <w:lang w:eastAsia="zh-CN"/>
        </w:rPr>
        <w:t>党组织</w:t>
      </w:r>
      <w:r>
        <w:rPr>
          <w:rFonts w:hint="eastAsia" w:ascii="仿宋_GB2312" w:hAnsi="仿宋" w:eastAsia="仿宋_GB2312" w:cs="黑体"/>
          <w:color w:val="auto"/>
          <w:spacing w:val="0"/>
          <w:sz w:val="32"/>
          <w:szCs w:val="32"/>
        </w:rPr>
        <w:t>是项目经费管理的直接责任主体，应</w:t>
      </w:r>
      <w:r>
        <w:rPr>
          <w:rFonts w:hint="eastAsia" w:ascii="仿宋_GB2312" w:hAnsi="仿宋" w:eastAsia="仿宋_GB2312" w:cs="黑体"/>
          <w:color w:val="auto"/>
          <w:spacing w:val="0"/>
          <w:sz w:val="32"/>
          <w:szCs w:val="32"/>
          <w:lang w:eastAsia="zh-CN"/>
        </w:rPr>
        <w:t>依托所在社会组织财务部门</w:t>
      </w:r>
      <w:r>
        <w:rPr>
          <w:rFonts w:hint="eastAsia" w:ascii="仿宋_GB2312" w:hAnsi="仿宋" w:eastAsia="仿宋_GB2312" w:cs="黑体"/>
          <w:color w:val="auto"/>
          <w:spacing w:val="0"/>
          <w:sz w:val="32"/>
          <w:szCs w:val="32"/>
        </w:rPr>
        <w:t>按项目计划单独建帐，专款专用，任何单位和个人无权截留、挪用。项目</w:t>
      </w:r>
      <w:r>
        <w:rPr>
          <w:rFonts w:hint="eastAsia" w:ascii="仿宋_GB2312" w:hAnsi="仿宋" w:eastAsia="仿宋_GB2312" w:cs="黑体"/>
          <w:color w:val="auto"/>
          <w:spacing w:val="0"/>
          <w:sz w:val="32"/>
          <w:szCs w:val="32"/>
          <w:lang w:eastAsia="zh-CN"/>
        </w:rPr>
        <w:t>党组织</w:t>
      </w:r>
      <w:r>
        <w:rPr>
          <w:rFonts w:hint="eastAsia" w:ascii="仿宋_GB2312" w:hAnsi="仿宋" w:eastAsia="仿宋_GB2312" w:cs="黑体"/>
          <w:color w:val="auto"/>
          <w:spacing w:val="0"/>
          <w:sz w:val="32"/>
          <w:szCs w:val="32"/>
        </w:rPr>
        <w:t>应依据经费使用范围及本单位财务规定，制定经费签报程序。</w:t>
      </w:r>
    </w:p>
    <w:p>
      <w:pPr>
        <w:numPr>
          <w:ilvl w:val="0"/>
          <w:numId w:val="1"/>
        </w:numPr>
        <w:spacing w:line="560" w:lineRule="exact"/>
        <w:ind w:firstLine="643"/>
        <w:rPr>
          <w:rFonts w:hint="eastAsia" w:ascii="仿宋_GB2312" w:hAnsi="仿宋" w:eastAsia="仿宋_GB2312" w:cs="黑体"/>
          <w:sz w:val="32"/>
          <w:szCs w:val="32"/>
        </w:rPr>
      </w:pPr>
      <w:r>
        <w:rPr>
          <w:rFonts w:hint="eastAsia" w:ascii="仿宋_GB2312" w:hAnsi="仿宋" w:eastAsia="仿宋_GB2312" w:cs="黑体"/>
          <w:sz w:val="32"/>
          <w:szCs w:val="32"/>
          <w:lang w:val="en-US" w:eastAsia="zh-CN"/>
        </w:rPr>
        <w:t xml:space="preserve"> </w:t>
      </w:r>
      <w:r>
        <w:rPr>
          <w:rFonts w:hint="eastAsia" w:ascii="仿宋_GB2312" w:hAnsi="仿宋" w:eastAsia="仿宋_GB2312" w:cs="黑体"/>
          <w:sz w:val="32"/>
          <w:szCs w:val="32"/>
        </w:rPr>
        <w:t>经费主要用于</w:t>
      </w:r>
      <w:r>
        <w:rPr>
          <w:rFonts w:hint="eastAsia" w:ascii="仿宋_GB2312" w:hAnsi="仿宋" w:eastAsia="仿宋_GB2312" w:cs="黑体"/>
          <w:sz w:val="32"/>
          <w:szCs w:val="32"/>
          <w:lang w:eastAsia="zh-CN"/>
        </w:rPr>
        <w:t>项目实施</w:t>
      </w:r>
      <w:r>
        <w:rPr>
          <w:rFonts w:hint="eastAsia" w:ascii="仿宋_GB2312" w:hAnsi="仿宋" w:eastAsia="仿宋_GB2312" w:cs="黑体"/>
          <w:sz w:val="32"/>
          <w:szCs w:val="32"/>
        </w:rPr>
        <w:t>过程中所发生的相关支出，包括：</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召开党内会议，开展党的组织生活、主题党日活动、</w:t>
      </w:r>
      <w:r>
        <w:rPr>
          <w:rFonts w:hint="default" w:ascii="仿宋_GB2312" w:hAnsi="仿宋" w:eastAsia="仿宋_GB2312" w:cs="黑体"/>
          <w:sz w:val="32"/>
          <w:szCs w:val="32"/>
          <w:lang w:val="en-US" w:eastAsia="zh-CN"/>
        </w:rPr>
        <w:t>党建工作调研</w:t>
      </w:r>
      <w:r>
        <w:rPr>
          <w:rFonts w:hint="eastAsia" w:ascii="仿宋_GB2312" w:hAnsi="仿宋" w:eastAsia="仿宋_GB2312" w:cs="黑体"/>
          <w:sz w:val="32"/>
          <w:szCs w:val="32"/>
          <w:lang w:val="en-US" w:eastAsia="zh-CN"/>
        </w:rPr>
        <w:t>和党员教育培训发生的费用；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订阅购买用于开展党员教育宣传、服务群众的报刊、资料、音像制品等；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ascii="仿宋_GB2312" w:hAnsi="仿宋" w:eastAsia="仿宋_GB2312" w:cs="黑体"/>
          <w:sz w:val="32"/>
          <w:szCs w:val="32"/>
        </w:rPr>
      </w:pPr>
      <w:r>
        <w:rPr>
          <w:rFonts w:hint="eastAsia" w:ascii="仿宋_GB2312" w:hAnsi="仿宋" w:eastAsia="仿宋_GB2312" w:cs="黑体"/>
          <w:sz w:val="32"/>
          <w:szCs w:val="32"/>
          <w:lang w:eastAsia="zh-CN"/>
        </w:rPr>
        <w:t>党建活动</w:t>
      </w:r>
      <w:r>
        <w:rPr>
          <w:rFonts w:hint="eastAsia" w:ascii="仿宋_GB2312" w:hAnsi="仿宋" w:eastAsia="仿宋_GB2312" w:cs="黑体"/>
          <w:sz w:val="32"/>
          <w:szCs w:val="32"/>
        </w:rPr>
        <w:t>中涉及的人员劳务、</w:t>
      </w:r>
      <w:r>
        <w:rPr>
          <w:rFonts w:hint="eastAsia" w:ascii="仿宋_GB2312" w:hAnsi="仿宋" w:eastAsia="仿宋_GB2312" w:cs="黑体"/>
          <w:sz w:val="32"/>
          <w:szCs w:val="32"/>
          <w:lang w:eastAsia="zh-CN"/>
        </w:rPr>
        <w:t>交通</w:t>
      </w:r>
      <w:r>
        <w:rPr>
          <w:rFonts w:hint="eastAsia" w:ascii="仿宋_GB2312" w:hAnsi="仿宋" w:eastAsia="仿宋_GB2312" w:cs="黑体"/>
          <w:sz w:val="32"/>
          <w:szCs w:val="32"/>
        </w:rPr>
        <w:t>、</w:t>
      </w:r>
      <w:r>
        <w:rPr>
          <w:rFonts w:hint="eastAsia" w:ascii="仿宋_GB2312" w:hAnsi="仿宋" w:eastAsia="仿宋_GB2312" w:cs="黑体"/>
          <w:sz w:val="32"/>
          <w:szCs w:val="32"/>
          <w:lang w:eastAsia="zh-CN"/>
        </w:rPr>
        <w:t>伙食、住宿、</w:t>
      </w:r>
      <w:r>
        <w:rPr>
          <w:rFonts w:hint="eastAsia" w:ascii="仿宋_GB2312" w:hAnsi="仿宋" w:eastAsia="仿宋_GB2312" w:cs="黑体"/>
          <w:sz w:val="32"/>
          <w:szCs w:val="32"/>
        </w:rPr>
        <w:t>设备及委托业务等有关费用；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ascii="仿宋_GB2312" w:hAnsi="仿宋" w:eastAsia="仿宋_GB2312" w:cs="黑体"/>
          <w:sz w:val="32"/>
          <w:szCs w:val="32"/>
        </w:rPr>
      </w:pPr>
      <w:r>
        <w:rPr>
          <w:rFonts w:hint="eastAsia" w:ascii="仿宋_GB2312" w:hAnsi="仿宋" w:eastAsia="仿宋_GB2312" w:cs="黑体"/>
          <w:sz w:val="32"/>
          <w:szCs w:val="32"/>
        </w:rPr>
        <w:t>其他与</w:t>
      </w:r>
      <w:r>
        <w:rPr>
          <w:rFonts w:hint="eastAsia" w:ascii="仿宋_GB2312" w:hAnsi="仿宋" w:eastAsia="仿宋_GB2312" w:cs="黑体"/>
          <w:sz w:val="32"/>
          <w:szCs w:val="32"/>
          <w:lang w:eastAsia="zh-CN"/>
        </w:rPr>
        <w:t>项目开展</w:t>
      </w:r>
      <w:r>
        <w:rPr>
          <w:rFonts w:hint="eastAsia" w:ascii="仿宋_GB2312" w:hAnsi="仿宋" w:eastAsia="仿宋_GB2312" w:cs="黑体"/>
          <w:sz w:val="32"/>
          <w:szCs w:val="32"/>
        </w:rPr>
        <w:t>工作相关的支出。</w:t>
      </w:r>
    </w:p>
    <w:p>
      <w:pPr>
        <w:numPr>
          <w:ilvl w:val="0"/>
          <w:numId w:val="1"/>
        </w:numPr>
        <w:spacing w:line="560" w:lineRule="exact"/>
        <w:ind w:firstLine="643"/>
        <w:rPr>
          <w:rFonts w:ascii="仿宋_GB2312" w:hAnsi="仿宋" w:eastAsia="仿宋_GB2312"/>
          <w:color w:val="auto"/>
          <w:spacing w:val="0"/>
          <w:sz w:val="32"/>
          <w:szCs w:val="32"/>
        </w:rPr>
      </w:pPr>
      <w:r>
        <w:rPr>
          <w:rFonts w:hint="eastAsia" w:ascii="仿宋_GB2312" w:hAnsi="仿宋" w:eastAsia="仿宋_GB2312"/>
          <w:color w:val="auto"/>
          <w:spacing w:val="0"/>
          <w:sz w:val="32"/>
          <w:szCs w:val="32"/>
        </w:rPr>
        <w:t xml:space="preserve"> 项目资金</w:t>
      </w:r>
      <w:r>
        <w:rPr>
          <w:rFonts w:hint="eastAsia" w:ascii="仿宋_GB2312" w:hAnsi="仿宋" w:eastAsia="仿宋_GB2312"/>
          <w:color w:val="auto"/>
          <w:spacing w:val="0"/>
          <w:sz w:val="32"/>
          <w:szCs w:val="32"/>
          <w:lang w:eastAsia="zh-CN"/>
        </w:rPr>
        <w:t>必须用于立项项目，</w:t>
      </w:r>
      <w:r>
        <w:rPr>
          <w:rFonts w:hint="eastAsia" w:ascii="仿宋_GB2312" w:hAnsi="仿宋" w:eastAsia="仿宋_GB2312"/>
          <w:color w:val="auto"/>
          <w:spacing w:val="0"/>
          <w:sz w:val="32"/>
          <w:szCs w:val="32"/>
        </w:rPr>
        <w:t>不得用于以下开支：</w:t>
      </w:r>
    </w:p>
    <w:p>
      <w:pPr>
        <w:spacing w:line="560" w:lineRule="exact"/>
        <w:ind w:firstLine="640"/>
        <w:rPr>
          <w:rFonts w:ascii="仿宋_GB2312" w:hAnsi="仿宋" w:eastAsia="仿宋_GB2312"/>
          <w:color w:val="auto"/>
          <w:spacing w:val="0"/>
          <w:sz w:val="32"/>
          <w:szCs w:val="32"/>
        </w:rPr>
      </w:pPr>
      <w:r>
        <w:rPr>
          <w:rFonts w:hint="eastAsia" w:ascii="仿宋_GB2312" w:hAnsi="仿宋" w:eastAsia="仿宋_GB2312"/>
          <w:color w:val="auto"/>
          <w:spacing w:val="0"/>
          <w:sz w:val="32"/>
          <w:szCs w:val="32"/>
        </w:rPr>
        <w:t>（一）人员工资、福利和个人奖金支出；</w:t>
      </w:r>
    </w:p>
    <w:p>
      <w:pPr>
        <w:spacing w:line="560" w:lineRule="exact"/>
        <w:ind w:firstLine="640"/>
        <w:rPr>
          <w:rFonts w:ascii="仿宋_GB2312" w:hAnsi="仿宋" w:eastAsia="仿宋_GB2312"/>
          <w:color w:val="auto"/>
          <w:spacing w:val="0"/>
          <w:sz w:val="32"/>
          <w:szCs w:val="32"/>
        </w:rPr>
      </w:pPr>
      <w:r>
        <w:rPr>
          <w:rFonts w:hint="eastAsia" w:ascii="仿宋_GB2312" w:hAnsi="仿宋" w:eastAsia="仿宋_GB2312"/>
          <w:color w:val="auto"/>
          <w:spacing w:val="0"/>
          <w:sz w:val="32"/>
          <w:szCs w:val="32"/>
        </w:rPr>
        <w:t>（二）日常办公、出国和业务招待支出；</w:t>
      </w:r>
    </w:p>
    <w:p>
      <w:pPr>
        <w:spacing w:line="560" w:lineRule="exact"/>
        <w:ind w:firstLine="640"/>
        <w:rPr>
          <w:rFonts w:ascii="仿宋_GB2312" w:hAnsi="仿宋" w:eastAsia="仿宋_GB2312"/>
          <w:color w:val="auto"/>
          <w:spacing w:val="0"/>
          <w:sz w:val="32"/>
          <w:szCs w:val="32"/>
        </w:rPr>
      </w:pPr>
      <w:r>
        <w:rPr>
          <w:rFonts w:hint="eastAsia" w:ascii="仿宋_GB2312" w:hAnsi="仿宋" w:eastAsia="仿宋_GB2312"/>
          <w:color w:val="auto"/>
          <w:spacing w:val="0"/>
          <w:sz w:val="32"/>
          <w:szCs w:val="32"/>
        </w:rPr>
        <w:t>（三）土建工程、办公设备设施的维修改造支出；</w:t>
      </w:r>
    </w:p>
    <w:p>
      <w:pPr>
        <w:spacing w:line="560" w:lineRule="exact"/>
        <w:ind w:firstLine="640"/>
        <w:rPr>
          <w:rFonts w:ascii="仿宋_GB2312" w:hAnsi="仿宋" w:eastAsia="仿宋_GB2312"/>
          <w:color w:val="auto"/>
          <w:spacing w:val="0"/>
          <w:sz w:val="32"/>
          <w:szCs w:val="32"/>
        </w:rPr>
      </w:pPr>
      <w:r>
        <w:rPr>
          <w:rFonts w:hint="eastAsia" w:ascii="仿宋_GB2312" w:hAnsi="仿宋" w:eastAsia="仿宋_GB2312"/>
          <w:color w:val="auto"/>
          <w:spacing w:val="0"/>
          <w:sz w:val="32"/>
          <w:szCs w:val="32"/>
        </w:rPr>
        <w:t>（四）罚款、还贷、捐赠、赞助、对外投资支出；</w:t>
      </w:r>
    </w:p>
    <w:p>
      <w:pPr>
        <w:spacing w:line="560" w:lineRule="exact"/>
        <w:ind w:firstLine="640"/>
        <w:rPr>
          <w:rFonts w:ascii="仿宋_GB2312" w:hAnsi="仿宋" w:eastAsia="仿宋_GB2312"/>
          <w:color w:val="auto"/>
          <w:spacing w:val="0"/>
          <w:sz w:val="32"/>
          <w:szCs w:val="32"/>
        </w:rPr>
      </w:pPr>
      <w:r>
        <w:rPr>
          <w:rFonts w:hint="eastAsia" w:ascii="仿宋_GB2312" w:hAnsi="仿宋" w:eastAsia="仿宋_GB2312"/>
          <w:color w:val="auto"/>
          <w:spacing w:val="0"/>
          <w:sz w:val="32"/>
          <w:szCs w:val="32"/>
        </w:rPr>
        <w:t>（五）与</w:t>
      </w:r>
      <w:r>
        <w:rPr>
          <w:rFonts w:hint="eastAsia" w:ascii="仿宋_GB2312" w:hAnsi="仿宋" w:eastAsia="仿宋_GB2312" w:cs="宋体"/>
          <w:color w:val="auto"/>
          <w:spacing w:val="0"/>
          <w:kern w:val="0"/>
          <w:sz w:val="32"/>
          <w:szCs w:val="32"/>
          <w:lang w:eastAsia="zh-CN"/>
        </w:rPr>
        <w:t>项目内容实施</w:t>
      </w:r>
      <w:r>
        <w:rPr>
          <w:rFonts w:hint="eastAsia" w:ascii="仿宋_GB2312" w:hAnsi="仿宋" w:eastAsia="仿宋_GB2312"/>
          <w:color w:val="auto"/>
          <w:spacing w:val="0"/>
          <w:sz w:val="32"/>
          <w:szCs w:val="32"/>
        </w:rPr>
        <w:t>无关的其他支出。</w:t>
      </w:r>
    </w:p>
    <w:p>
      <w:pPr>
        <w:numPr>
          <w:ilvl w:val="0"/>
          <w:numId w:val="1"/>
        </w:numPr>
        <w:spacing w:line="560" w:lineRule="exact"/>
        <w:ind w:firstLine="643"/>
        <w:rPr>
          <w:rFonts w:hint="eastAsia" w:ascii="仿宋_GB2312" w:hAnsi="仿宋" w:eastAsia="仿宋_GB2312" w:cs="宋体"/>
          <w:color w:val="auto"/>
          <w:spacing w:val="0"/>
          <w:kern w:val="0"/>
          <w:sz w:val="32"/>
          <w:szCs w:val="32"/>
        </w:rPr>
      </w:pPr>
      <w:r>
        <w:rPr>
          <w:rFonts w:hint="eastAsia" w:ascii="仿宋_GB2312" w:hAnsi="仿宋" w:eastAsia="仿宋_GB2312"/>
          <w:color w:val="auto"/>
          <w:spacing w:val="0"/>
          <w:sz w:val="32"/>
          <w:szCs w:val="32"/>
          <w:lang w:val="en-US" w:eastAsia="zh-CN"/>
        </w:rPr>
        <w:t xml:space="preserve"> </w:t>
      </w:r>
      <w:r>
        <w:rPr>
          <w:rFonts w:hint="eastAsia" w:ascii="仿宋_GB2312" w:hAnsi="仿宋" w:eastAsia="仿宋_GB2312"/>
          <w:color w:val="auto"/>
          <w:spacing w:val="0"/>
          <w:sz w:val="32"/>
          <w:szCs w:val="32"/>
          <w:lang w:eastAsia="zh-CN"/>
        </w:rPr>
        <w:t>项目党支部与</w:t>
      </w:r>
      <w:r>
        <w:rPr>
          <w:rFonts w:hint="eastAsia" w:ascii="仿宋_GB2312" w:hAnsi="仿宋" w:eastAsia="仿宋_GB2312"/>
          <w:color w:val="auto"/>
          <w:spacing w:val="0"/>
          <w:sz w:val="32"/>
          <w:szCs w:val="32"/>
        </w:rPr>
        <w:t>市科协签订立项书后，</w:t>
      </w:r>
      <w:r>
        <w:rPr>
          <w:rFonts w:hint="eastAsia" w:ascii="仿宋_GB2312" w:hAnsi="仿宋" w:eastAsia="仿宋_GB2312"/>
          <w:color w:val="auto"/>
          <w:spacing w:val="0"/>
          <w:sz w:val="32"/>
          <w:szCs w:val="32"/>
          <w:lang w:eastAsia="zh-CN"/>
        </w:rPr>
        <w:t>市科协</w:t>
      </w:r>
      <w:r>
        <w:rPr>
          <w:rFonts w:hint="eastAsia" w:ascii="仿宋_GB2312" w:hAnsi="仿宋" w:eastAsia="仿宋_GB2312"/>
          <w:color w:val="auto"/>
          <w:spacing w:val="0"/>
          <w:sz w:val="32"/>
          <w:szCs w:val="32"/>
        </w:rPr>
        <w:t>按照财政</w:t>
      </w:r>
      <w:r>
        <w:rPr>
          <w:rFonts w:hint="eastAsia" w:ascii="仿宋_GB2312" w:hAnsi="仿宋" w:eastAsia="仿宋_GB2312"/>
          <w:color w:val="auto"/>
          <w:spacing w:val="0"/>
          <w:sz w:val="32"/>
          <w:szCs w:val="32"/>
          <w:lang w:eastAsia="zh-CN"/>
        </w:rPr>
        <w:t>经费</w:t>
      </w:r>
      <w:r>
        <w:rPr>
          <w:rFonts w:hint="eastAsia" w:ascii="仿宋_GB2312" w:hAnsi="仿宋" w:eastAsia="仿宋_GB2312"/>
          <w:color w:val="auto"/>
          <w:spacing w:val="0"/>
          <w:sz w:val="32"/>
          <w:szCs w:val="32"/>
        </w:rPr>
        <w:t>制度有关规定</w:t>
      </w:r>
      <w:r>
        <w:rPr>
          <w:rFonts w:hint="eastAsia" w:ascii="仿宋_GB2312" w:hAnsi="仿宋" w:eastAsia="仿宋_GB2312"/>
          <w:color w:val="auto"/>
          <w:spacing w:val="0"/>
          <w:sz w:val="32"/>
          <w:szCs w:val="32"/>
          <w:lang w:eastAsia="zh-CN"/>
        </w:rPr>
        <w:t>一次性拨付项目资金</w:t>
      </w:r>
      <w:r>
        <w:rPr>
          <w:rFonts w:hint="eastAsia" w:ascii="仿宋_GB2312" w:hAnsi="仿宋" w:eastAsia="仿宋_GB2312"/>
          <w:color w:val="auto"/>
          <w:spacing w:val="0"/>
          <w:sz w:val="32"/>
          <w:szCs w:val="32"/>
        </w:rPr>
        <w:t>。</w:t>
      </w:r>
      <w:r>
        <w:rPr>
          <w:rFonts w:hint="eastAsia" w:ascii="仿宋_GB2312" w:hAnsi="仿宋" w:eastAsia="仿宋_GB2312"/>
          <w:color w:val="auto"/>
          <w:spacing w:val="0"/>
          <w:sz w:val="32"/>
          <w:szCs w:val="32"/>
          <w:lang w:eastAsia="zh-CN"/>
        </w:rPr>
        <w:t>联合申报的项目，资金拨付至牵头单位。</w:t>
      </w:r>
    </w:p>
    <w:p>
      <w:pPr>
        <w:numPr>
          <w:ilvl w:val="0"/>
          <w:numId w:val="1"/>
        </w:numPr>
        <w:spacing w:line="560" w:lineRule="exact"/>
        <w:ind w:firstLine="643"/>
        <w:rPr>
          <w:rFonts w:ascii="仿宋_GB2312" w:hAnsi="仿宋" w:eastAsia="仿宋_GB2312"/>
          <w:color w:val="auto"/>
          <w:spacing w:val="0"/>
          <w:sz w:val="32"/>
          <w:szCs w:val="32"/>
        </w:rPr>
      </w:pPr>
      <w:r>
        <w:rPr>
          <w:rFonts w:hint="eastAsia" w:ascii="仿宋_GB2312" w:hAnsi="仿宋" w:eastAsia="仿宋_GB2312" w:cs="宋体"/>
          <w:color w:val="auto"/>
          <w:spacing w:val="0"/>
          <w:kern w:val="0"/>
          <w:sz w:val="32"/>
          <w:szCs w:val="32"/>
          <w:lang w:val="en-US" w:eastAsia="zh-CN"/>
        </w:rPr>
        <w:t xml:space="preserve"> </w:t>
      </w:r>
      <w:r>
        <w:rPr>
          <w:rFonts w:hint="eastAsia" w:ascii="仿宋_GB2312" w:hAnsi="仿宋" w:eastAsia="仿宋_GB2312" w:cs="宋体"/>
          <w:color w:val="auto"/>
          <w:spacing w:val="0"/>
          <w:kern w:val="0"/>
          <w:sz w:val="32"/>
          <w:szCs w:val="32"/>
        </w:rPr>
        <w:t>项目资金应当在批复之日起至当年11月内执行完毕，因特殊原因不能全额报销的，申报单位应当退还剩余资金。</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1" w:firstLineChars="0"/>
        <w:jc w:val="left"/>
        <w:textAlignment w:val="auto"/>
        <w:rPr>
          <w:rFonts w:hint="eastAsia" w:ascii="仿宋_GB2312" w:hAnsi="仿宋" w:eastAsia="仿宋_GB2312" w:cs="宋体"/>
          <w:color w:val="auto"/>
          <w:spacing w:val="0"/>
          <w:kern w:val="0"/>
          <w:sz w:val="32"/>
          <w:szCs w:val="32"/>
        </w:rPr>
      </w:pPr>
      <w:r>
        <w:rPr>
          <w:rFonts w:hint="eastAsia" w:ascii="仿宋_GB2312" w:hAnsi="仿宋" w:eastAsia="仿宋_GB2312" w:cs="宋体"/>
          <w:color w:val="auto"/>
          <w:spacing w:val="0"/>
          <w:kern w:val="0"/>
          <w:sz w:val="32"/>
          <w:szCs w:val="32"/>
        </w:rPr>
        <w:t xml:space="preserve"> </w:t>
      </w:r>
      <w:r>
        <w:rPr>
          <w:rFonts w:hint="eastAsia" w:ascii="仿宋_GB2312" w:hAnsi="仿宋" w:eastAsia="仿宋_GB2312" w:cs="黑体"/>
          <w:sz w:val="32"/>
          <w:szCs w:val="32"/>
        </w:rPr>
        <w:t>项目立项</w:t>
      </w:r>
      <w:r>
        <w:rPr>
          <w:rFonts w:hint="eastAsia" w:ascii="仿宋_GB2312" w:hAnsi="仿宋" w:eastAsia="仿宋_GB2312" w:cs="黑体"/>
          <w:sz w:val="32"/>
          <w:szCs w:val="32"/>
          <w:lang w:eastAsia="zh-CN"/>
        </w:rPr>
        <w:t>前，在当年</w:t>
      </w:r>
      <w:r>
        <w:rPr>
          <w:rFonts w:hint="eastAsia" w:ascii="仿宋_GB2312" w:hAnsi="仿宋" w:eastAsia="仿宋_GB2312" w:cs="黑体"/>
          <w:sz w:val="32"/>
          <w:szCs w:val="32"/>
        </w:rPr>
        <w:t>内与项目有直接关系的</w:t>
      </w:r>
      <w:r>
        <w:rPr>
          <w:rFonts w:hint="eastAsia" w:ascii="仿宋_GB2312" w:hAnsi="仿宋" w:eastAsia="仿宋_GB2312" w:cs="黑体"/>
          <w:sz w:val="32"/>
          <w:szCs w:val="32"/>
          <w:lang w:eastAsia="zh-CN"/>
        </w:rPr>
        <w:t>且符合第六条规定的费用，</w:t>
      </w:r>
      <w:r>
        <w:rPr>
          <w:rFonts w:hint="eastAsia" w:ascii="仿宋_GB2312" w:hAnsi="仿宋" w:eastAsia="仿宋_GB2312" w:cs="黑体"/>
          <w:sz w:val="32"/>
          <w:szCs w:val="32"/>
        </w:rPr>
        <w:t>可在项目经费中凭发票按程序据实报销</w:t>
      </w:r>
      <w:r>
        <w:rPr>
          <w:rFonts w:hint="eastAsia" w:ascii="仿宋_GB2312" w:hAnsi="仿宋" w:eastAsia="仿宋_GB2312" w:cs="宋体"/>
          <w:color w:val="auto"/>
          <w:spacing w:val="0"/>
          <w:kern w:val="0"/>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1" w:firstLineChars="0"/>
        <w:jc w:val="left"/>
        <w:textAlignment w:val="auto"/>
        <w:rPr>
          <w:rFonts w:hint="eastAsia" w:ascii="仿宋_GB2312" w:hAnsi="仿宋" w:eastAsia="仿宋_GB2312" w:cs="宋体"/>
          <w:color w:val="auto"/>
          <w:spacing w:val="0"/>
          <w:kern w:val="0"/>
          <w:sz w:val="32"/>
          <w:szCs w:val="32"/>
        </w:rPr>
      </w:pPr>
      <w:bookmarkStart w:id="2" w:name="_GoBack"/>
      <w:bookmarkEnd w:id="2"/>
      <w:r>
        <w:rPr>
          <w:rFonts w:hint="eastAsia" w:ascii="仿宋_GB2312" w:eastAsia="仿宋_GB2312"/>
          <w:color w:val="auto"/>
          <w:spacing w:val="0"/>
          <w:sz w:val="32"/>
          <w:szCs w:val="32"/>
          <w:lang w:val="en-US" w:eastAsia="zh-CN"/>
        </w:rPr>
        <w:t xml:space="preserve"> </w:t>
      </w:r>
      <w:r>
        <w:rPr>
          <w:rFonts w:hint="eastAsia" w:ascii="仿宋_GB2312" w:eastAsia="仿宋_GB2312"/>
          <w:color w:val="auto"/>
          <w:spacing w:val="0"/>
          <w:sz w:val="32"/>
          <w:szCs w:val="32"/>
        </w:rPr>
        <w:t>项目实施过程中产生的票据</w:t>
      </w:r>
      <w:r>
        <w:rPr>
          <w:rFonts w:hint="eastAsia" w:ascii="仿宋_GB2312" w:eastAsia="仿宋_GB2312"/>
          <w:color w:val="auto"/>
          <w:spacing w:val="0"/>
          <w:sz w:val="32"/>
          <w:szCs w:val="32"/>
          <w:lang w:eastAsia="zh-CN"/>
        </w:rPr>
        <w:t>，票面单位名称、税号、开户银行、银行账户等信息一律使用所在社会组织信息，并在票据上明确备注“学会党组织名称</w:t>
      </w:r>
      <w:r>
        <w:rPr>
          <w:rFonts w:hint="eastAsia" w:ascii="仿宋_GB2312" w:eastAsia="仿宋_GB2312"/>
          <w:color w:val="auto"/>
          <w:spacing w:val="0"/>
          <w:sz w:val="32"/>
          <w:szCs w:val="32"/>
          <w:lang w:val="en-US" w:eastAsia="zh-CN"/>
        </w:rPr>
        <w:t>+</w:t>
      </w:r>
      <w:r>
        <w:rPr>
          <w:rFonts w:hint="eastAsia" w:ascii="仿宋_GB2312" w:eastAsia="仿宋_GB2312"/>
          <w:color w:val="auto"/>
          <w:spacing w:val="0"/>
          <w:sz w:val="32"/>
          <w:szCs w:val="32"/>
          <w:lang w:eastAsia="zh-CN"/>
        </w:rPr>
        <w:t>优秀学会党建项目”</w:t>
      </w:r>
      <w:r>
        <w:rPr>
          <w:rFonts w:hint="eastAsia" w:ascii="仿宋_GB2312" w:hAnsi="仿宋" w:eastAsia="仿宋_GB2312" w:cs="黑体"/>
          <w:color w:val="auto"/>
          <w:spacing w:val="0"/>
          <w:sz w:val="32"/>
          <w:szCs w:val="32"/>
        </w:rPr>
        <w:t>。</w:t>
      </w:r>
    </w:p>
    <w:p>
      <w:pPr>
        <w:widowControl/>
        <w:numPr>
          <w:ilvl w:val="0"/>
          <w:numId w:val="1"/>
        </w:numPr>
        <w:spacing w:line="560" w:lineRule="exact"/>
        <w:ind w:left="0" w:leftChars="0" w:firstLine="643" w:firstLineChars="0"/>
        <w:jc w:val="left"/>
        <w:rPr>
          <w:rFonts w:ascii="仿宋_GB2312" w:hAnsi="仿宋" w:eastAsia="仿宋_GB2312"/>
          <w:color w:val="auto"/>
          <w:spacing w:val="0"/>
          <w:sz w:val="32"/>
          <w:szCs w:val="32"/>
        </w:rPr>
      </w:pPr>
      <w:r>
        <w:rPr>
          <w:rFonts w:hint="eastAsia" w:ascii="仿宋_GB2312" w:hAnsi="仿宋" w:eastAsia="仿宋_GB2312"/>
          <w:color w:val="auto"/>
          <w:spacing w:val="0"/>
          <w:sz w:val="32"/>
          <w:szCs w:val="32"/>
          <w:lang w:val="en-US" w:eastAsia="zh-CN"/>
        </w:rPr>
        <w:t xml:space="preserve"> 项目</w:t>
      </w:r>
      <w:r>
        <w:rPr>
          <w:rFonts w:hint="eastAsia" w:ascii="仿宋_GB2312" w:hAnsi="仿宋" w:eastAsia="仿宋_GB2312" w:cs="黑体"/>
          <w:color w:val="auto"/>
          <w:spacing w:val="0"/>
          <w:sz w:val="32"/>
          <w:szCs w:val="32"/>
          <w:lang w:eastAsia="zh-CN"/>
        </w:rPr>
        <w:t>党组织</w:t>
      </w:r>
      <w:r>
        <w:rPr>
          <w:rFonts w:hint="eastAsia" w:ascii="仿宋_GB2312" w:hAnsi="仿宋" w:eastAsia="仿宋_GB2312" w:cs="黑体"/>
          <w:color w:val="auto"/>
          <w:spacing w:val="0"/>
          <w:sz w:val="32"/>
          <w:szCs w:val="32"/>
        </w:rPr>
        <w:t>应主动接受财政、审计和西安市科协等部门的审计与监督。</w:t>
      </w:r>
      <w:r>
        <w:rPr>
          <w:rFonts w:hint="eastAsia" w:ascii="仿宋_GB2312" w:hAnsi="仿宋" w:eastAsia="仿宋_GB2312"/>
          <w:color w:val="auto"/>
          <w:spacing w:val="0"/>
          <w:sz w:val="32"/>
          <w:szCs w:val="32"/>
        </w:rPr>
        <w:t>有下列行为之一的，将追回其相应资金，并追究相关人员的责任：</w:t>
      </w:r>
    </w:p>
    <w:p>
      <w:pPr>
        <w:widowControl/>
        <w:shd w:val="clear" w:color="auto" w:fill="FFFFFF"/>
        <w:autoSpaceDE w:val="0"/>
        <w:spacing w:line="560" w:lineRule="exact"/>
        <w:ind w:firstLine="640"/>
        <w:jc w:val="left"/>
        <w:rPr>
          <w:rFonts w:ascii="仿宋_GB2312" w:hAnsi="宋体" w:eastAsia="仿宋_GB2312" w:cs="宋体"/>
          <w:color w:val="auto"/>
          <w:spacing w:val="0"/>
          <w:kern w:val="0"/>
          <w:sz w:val="32"/>
          <w:szCs w:val="32"/>
        </w:rPr>
      </w:pPr>
      <w:r>
        <w:rPr>
          <w:rFonts w:hint="eastAsia" w:ascii="仿宋_GB2312" w:hAnsi="宋体" w:eastAsia="仿宋_GB2312" w:cs="宋体"/>
          <w:color w:val="auto"/>
          <w:spacing w:val="0"/>
          <w:kern w:val="0"/>
          <w:sz w:val="32"/>
          <w:szCs w:val="32"/>
        </w:rPr>
        <w:t>（一）擅自改变项目资金用途的；</w:t>
      </w:r>
    </w:p>
    <w:p>
      <w:pPr>
        <w:widowControl/>
        <w:shd w:val="clear" w:color="auto" w:fill="FFFFFF"/>
        <w:autoSpaceDE w:val="0"/>
        <w:spacing w:line="560" w:lineRule="exact"/>
        <w:ind w:firstLine="640"/>
        <w:jc w:val="left"/>
        <w:rPr>
          <w:rFonts w:ascii="仿宋_GB2312" w:hAnsi="宋体" w:eastAsia="仿宋_GB2312" w:cs="宋体"/>
          <w:color w:val="auto"/>
          <w:spacing w:val="0"/>
          <w:kern w:val="0"/>
          <w:sz w:val="32"/>
          <w:szCs w:val="32"/>
        </w:rPr>
      </w:pPr>
      <w:r>
        <w:rPr>
          <w:rFonts w:hint="eastAsia" w:ascii="仿宋_GB2312" w:hAnsi="宋体" w:eastAsia="仿宋_GB2312" w:cs="宋体"/>
          <w:color w:val="auto"/>
          <w:spacing w:val="0"/>
          <w:kern w:val="0"/>
          <w:sz w:val="32"/>
          <w:szCs w:val="32"/>
        </w:rPr>
        <w:t>（二）以虚报、冒领等手段骗取项目资金的；</w:t>
      </w:r>
    </w:p>
    <w:p>
      <w:pPr>
        <w:widowControl/>
        <w:shd w:val="clear" w:color="auto" w:fill="FFFFFF"/>
        <w:autoSpaceDE w:val="0"/>
        <w:spacing w:line="560" w:lineRule="exact"/>
        <w:ind w:firstLine="640"/>
        <w:jc w:val="left"/>
        <w:rPr>
          <w:rFonts w:ascii="仿宋_GB2312" w:hAnsi="宋体" w:eastAsia="仿宋_GB2312" w:cs="宋体"/>
          <w:color w:val="auto"/>
          <w:spacing w:val="0"/>
          <w:kern w:val="0"/>
          <w:sz w:val="32"/>
          <w:szCs w:val="32"/>
        </w:rPr>
      </w:pPr>
      <w:r>
        <w:rPr>
          <w:rFonts w:hint="eastAsia" w:ascii="仿宋_GB2312" w:hAnsi="宋体" w:eastAsia="仿宋_GB2312" w:cs="宋体"/>
          <w:color w:val="auto"/>
          <w:spacing w:val="0"/>
          <w:kern w:val="0"/>
          <w:sz w:val="32"/>
          <w:szCs w:val="32"/>
        </w:rPr>
        <w:t>（三）违规报销与项目</w:t>
      </w:r>
      <w:r>
        <w:rPr>
          <w:rFonts w:hint="eastAsia" w:ascii="仿宋_GB2312" w:hAnsi="宋体" w:eastAsia="仿宋_GB2312" w:cs="宋体"/>
          <w:color w:val="auto"/>
          <w:spacing w:val="0"/>
          <w:kern w:val="0"/>
          <w:sz w:val="32"/>
          <w:szCs w:val="32"/>
          <w:lang w:eastAsia="zh-CN"/>
        </w:rPr>
        <w:t>实施</w:t>
      </w:r>
      <w:r>
        <w:rPr>
          <w:rFonts w:hint="eastAsia" w:ascii="仿宋_GB2312" w:hAnsi="宋体" w:eastAsia="仿宋_GB2312" w:cs="宋体"/>
          <w:color w:val="auto"/>
          <w:spacing w:val="0"/>
          <w:kern w:val="0"/>
          <w:sz w:val="32"/>
          <w:szCs w:val="32"/>
        </w:rPr>
        <w:t>无关</w:t>
      </w:r>
      <w:r>
        <w:rPr>
          <w:rFonts w:hint="eastAsia" w:ascii="仿宋_GB2312" w:hAnsi="宋体" w:eastAsia="仿宋_GB2312" w:cs="宋体"/>
          <w:color w:val="auto"/>
          <w:spacing w:val="0"/>
          <w:kern w:val="0"/>
          <w:sz w:val="32"/>
          <w:szCs w:val="32"/>
          <w:lang w:eastAsia="zh-CN"/>
        </w:rPr>
        <w:t>的</w:t>
      </w:r>
      <w:r>
        <w:rPr>
          <w:rFonts w:hint="eastAsia" w:ascii="仿宋_GB2312" w:hAnsi="宋体" w:eastAsia="仿宋_GB2312" w:cs="宋体"/>
          <w:color w:val="auto"/>
          <w:spacing w:val="0"/>
          <w:kern w:val="0"/>
          <w:sz w:val="32"/>
          <w:szCs w:val="32"/>
        </w:rPr>
        <w:t>费用；</w:t>
      </w:r>
    </w:p>
    <w:p>
      <w:pPr>
        <w:widowControl/>
        <w:spacing w:line="560" w:lineRule="exact"/>
        <w:ind w:firstLine="640"/>
        <w:jc w:val="left"/>
        <w:rPr>
          <w:rFonts w:ascii="仿宋_GB2312" w:hAnsi="仿宋" w:eastAsia="仿宋_GB2312"/>
          <w:color w:val="auto"/>
          <w:spacing w:val="0"/>
          <w:sz w:val="32"/>
          <w:szCs w:val="32"/>
        </w:rPr>
      </w:pPr>
      <w:r>
        <w:rPr>
          <w:rFonts w:hint="eastAsia" w:ascii="仿宋_GB2312" w:hAnsi="仿宋" w:eastAsia="仿宋_GB2312"/>
          <w:color w:val="auto"/>
          <w:spacing w:val="0"/>
          <w:sz w:val="32"/>
          <w:szCs w:val="32"/>
        </w:rPr>
        <w:t>（四）</w:t>
      </w:r>
      <w:r>
        <w:rPr>
          <w:rFonts w:hint="eastAsia" w:ascii="仿宋_GB2312" w:hAnsi="仿宋" w:eastAsia="仿宋_GB2312" w:cs="宋体"/>
          <w:color w:val="auto"/>
          <w:spacing w:val="0"/>
          <w:kern w:val="0"/>
          <w:sz w:val="32"/>
          <w:szCs w:val="32"/>
        </w:rPr>
        <w:t>提供虚假财务会计资料；</w:t>
      </w:r>
    </w:p>
    <w:p>
      <w:pPr>
        <w:spacing w:line="560" w:lineRule="exact"/>
        <w:ind w:firstLine="640"/>
        <w:rPr>
          <w:rFonts w:ascii="仿宋_GB2312" w:hAnsi="仿宋" w:eastAsia="仿宋_GB2312"/>
          <w:color w:val="auto"/>
          <w:spacing w:val="0"/>
          <w:sz w:val="32"/>
          <w:szCs w:val="32"/>
        </w:rPr>
      </w:pPr>
      <w:r>
        <w:rPr>
          <w:rFonts w:hint="eastAsia" w:ascii="仿宋_GB2312" w:hAnsi="仿宋" w:eastAsia="仿宋_GB2312"/>
          <w:color w:val="auto"/>
          <w:spacing w:val="0"/>
          <w:sz w:val="32"/>
          <w:szCs w:val="32"/>
        </w:rPr>
        <w:t>（五）截留、挤占、挪用项目资金的；</w:t>
      </w:r>
    </w:p>
    <w:p>
      <w:pPr>
        <w:spacing w:line="560" w:lineRule="exact"/>
        <w:ind w:firstLine="640"/>
        <w:rPr>
          <w:rFonts w:hint="eastAsia" w:ascii="仿宋_GB2312" w:hAnsi="仿宋" w:eastAsia="仿宋_GB2312"/>
          <w:color w:val="auto"/>
          <w:spacing w:val="0"/>
          <w:sz w:val="32"/>
          <w:szCs w:val="32"/>
        </w:rPr>
      </w:pPr>
      <w:r>
        <w:rPr>
          <w:rFonts w:hint="eastAsia" w:ascii="仿宋_GB2312" w:hAnsi="仿宋" w:eastAsia="仿宋_GB2312"/>
          <w:color w:val="auto"/>
          <w:spacing w:val="0"/>
          <w:sz w:val="32"/>
          <w:szCs w:val="32"/>
        </w:rPr>
        <w:t>（六）其他违反国家有关法律、法规的行为。</w:t>
      </w:r>
    </w:p>
    <w:p>
      <w:pPr>
        <w:widowControl/>
        <w:numPr>
          <w:ilvl w:val="0"/>
          <w:numId w:val="1"/>
        </w:numPr>
        <w:spacing w:line="560" w:lineRule="exact"/>
        <w:ind w:left="0" w:leftChars="0" w:firstLine="643" w:firstLineChars="0"/>
        <w:jc w:val="left"/>
        <w:rPr>
          <w:rFonts w:ascii="仿宋_GB2312" w:hAnsi="仿宋" w:eastAsia="仿宋_GB2312"/>
          <w:color w:val="auto"/>
          <w:spacing w:val="0"/>
          <w:sz w:val="32"/>
          <w:szCs w:val="32"/>
        </w:rPr>
      </w:pPr>
      <w:r>
        <w:rPr>
          <w:rFonts w:hint="eastAsia" w:ascii="仿宋_GB2312" w:hAnsi="仿宋" w:eastAsia="仿宋_GB2312" w:cs="宋体"/>
          <w:color w:val="auto"/>
          <w:spacing w:val="0"/>
          <w:kern w:val="0"/>
          <w:sz w:val="32"/>
          <w:szCs w:val="32"/>
          <w:lang w:val="en-US" w:eastAsia="zh-CN"/>
        </w:rPr>
        <w:t xml:space="preserve"> 建立项目资金绩效管理制度，项目党组织和所在社会组织应积极配合开展项目资金绩效管理，按要求开展项目满意度调查，市科协委托第三方会计事务所对项目资金管理使用效益进行绩效评价。</w:t>
      </w:r>
    </w:p>
    <w:p>
      <w:pPr>
        <w:widowControl/>
        <w:numPr>
          <w:ilvl w:val="0"/>
          <w:numId w:val="1"/>
        </w:numPr>
        <w:spacing w:line="560" w:lineRule="exact"/>
        <w:ind w:left="0" w:leftChars="0" w:firstLine="643" w:firstLineChars="0"/>
        <w:jc w:val="left"/>
        <w:rPr>
          <w:rFonts w:ascii="仿宋_GB2312" w:hAnsi="仿宋" w:eastAsia="仿宋_GB2312"/>
          <w:color w:val="auto"/>
          <w:spacing w:val="0"/>
          <w:sz w:val="32"/>
          <w:szCs w:val="32"/>
        </w:rPr>
      </w:pPr>
      <w:r>
        <w:rPr>
          <w:rFonts w:hint="eastAsia" w:ascii="仿宋_GB2312" w:hAnsi="仿宋" w:eastAsia="仿宋_GB2312"/>
          <w:color w:val="auto"/>
          <w:spacing w:val="0"/>
          <w:sz w:val="32"/>
          <w:szCs w:val="32"/>
        </w:rPr>
        <w:t xml:space="preserve"> 本办法由</w:t>
      </w:r>
      <w:r>
        <w:rPr>
          <w:rFonts w:hint="eastAsia" w:ascii="仿宋_GB2312" w:hAnsi="仿宋" w:eastAsia="仿宋_GB2312"/>
          <w:color w:val="auto"/>
          <w:spacing w:val="0"/>
          <w:sz w:val="32"/>
          <w:szCs w:val="32"/>
          <w:lang w:eastAsia="zh-CN"/>
        </w:rPr>
        <w:t>西安</w:t>
      </w:r>
      <w:r>
        <w:rPr>
          <w:rFonts w:hint="eastAsia" w:ascii="仿宋_GB2312" w:hAnsi="仿宋" w:eastAsia="仿宋_GB2312"/>
          <w:color w:val="auto"/>
          <w:spacing w:val="0"/>
          <w:sz w:val="32"/>
          <w:szCs w:val="32"/>
        </w:rPr>
        <w:t>市科协负责解释</w:t>
      </w:r>
      <w:r>
        <w:rPr>
          <w:rFonts w:hint="eastAsia" w:ascii="仿宋_GB2312" w:hAnsi="仿宋" w:eastAsia="仿宋_GB2312"/>
          <w:color w:val="auto"/>
          <w:spacing w:val="0"/>
          <w:sz w:val="32"/>
          <w:szCs w:val="32"/>
          <w:lang w:eastAsia="zh-CN"/>
        </w:rPr>
        <w:t>和修订</w:t>
      </w:r>
      <w:r>
        <w:rPr>
          <w:rFonts w:hint="eastAsia" w:ascii="仿宋_GB2312" w:hAnsi="仿宋" w:eastAsia="仿宋_GB2312"/>
          <w:color w:val="auto"/>
          <w:spacing w:val="0"/>
          <w:sz w:val="32"/>
          <w:szCs w:val="32"/>
        </w:rPr>
        <w:t>。</w:t>
      </w:r>
    </w:p>
    <w:p>
      <w:pPr>
        <w:widowControl/>
        <w:numPr>
          <w:ilvl w:val="0"/>
          <w:numId w:val="1"/>
        </w:numPr>
        <w:spacing w:line="560" w:lineRule="exact"/>
        <w:ind w:left="0" w:leftChars="0" w:firstLine="643" w:firstLineChars="0"/>
        <w:jc w:val="left"/>
        <w:rPr>
          <w:rFonts w:ascii="仿宋_GB2312" w:eastAsia="仿宋_GB2312"/>
          <w:color w:val="auto"/>
          <w:spacing w:val="0"/>
          <w:sz w:val="32"/>
          <w:szCs w:val="32"/>
        </w:rPr>
      </w:pPr>
      <w:r>
        <w:rPr>
          <w:rFonts w:hint="eastAsia" w:ascii="仿宋_GB2312" w:hAnsi="仿宋" w:eastAsia="仿宋_GB2312"/>
          <w:color w:val="auto"/>
          <w:spacing w:val="0"/>
          <w:sz w:val="32"/>
          <w:szCs w:val="32"/>
        </w:rPr>
        <w:t xml:space="preserve"> </w:t>
      </w:r>
      <w:bookmarkEnd w:id="1"/>
      <w:r>
        <w:rPr>
          <w:rFonts w:hint="eastAsia" w:ascii="仿宋_GB2312" w:hAnsi="仿宋" w:eastAsia="仿宋_GB2312" w:cs="宋体"/>
          <w:color w:val="auto"/>
          <w:spacing w:val="0"/>
          <w:kern w:val="0"/>
          <w:sz w:val="32"/>
          <w:szCs w:val="32"/>
          <w:lang w:val="en-US" w:eastAsia="zh-CN"/>
        </w:rPr>
        <w:t>本办法自发布之日起执行。</w:t>
      </w:r>
    </w:p>
    <w:p>
      <w:pPr>
        <w:adjustRightInd w:val="0"/>
        <w:snapToGrid w:val="0"/>
        <w:spacing w:line="280" w:lineRule="exact"/>
        <w:rPr>
          <w:rFonts w:ascii="仿宋" w:hAnsi="仿宋" w:eastAsia="仿宋"/>
          <w:color w:val="auto"/>
          <w:spacing w:val="0"/>
          <w:sz w:val="32"/>
          <w:szCs w:val="32"/>
          <w:vertAlign w:val="subscript"/>
        </w:rPr>
      </w:pPr>
    </w:p>
    <w:sectPr>
      <w:headerReference r:id="rId3" w:type="default"/>
      <w:footerReference r:id="rId5" w:type="default"/>
      <w:headerReference r:id="rId4" w:type="even"/>
      <w:footerReference r:id="rId6" w:type="even"/>
      <w:pgSz w:w="11906" w:h="16838"/>
      <w:pgMar w:top="2098" w:right="1474" w:bottom="1984" w:left="1588" w:header="0" w:footer="1644"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方正小标宋简体">
    <w:panose1 w:val="03000509000000000000"/>
    <w:charset w:val="86"/>
    <w:family w:val="script"/>
    <w:pitch w:val="default"/>
    <w:sig w:usb0="00000001" w:usb1="080E0000" w:usb2="00000000" w:usb3="00000000" w:csb0="00040000" w:csb1="00000000"/>
  </w:font>
  <w:font w:name="等线 Light">
    <w:altName w:val="仿宋_GB2312"/>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仿宋">
    <w:altName w:val="文泉驿微米黑"/>
    <w:panose1 w:val="02010609060101010101"/>
    <w:charset w:val="86"/>
    <w:family w:val="modern"/>
    <w:pitch w:val="default"/>
    <w:sig w:usb0="00000000" w:usb1="00000000" w:usb2="00000016" w:usb3="00000000" w:csb0="00040001" w:csb1="00000000"/>
  </w:font>
  <w:font w:name="等线">
    <w:altName w:val="仿宋_GB2312"/>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Akgka0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7BF25"/>
    <w:multiLevelType w:val="singleLevel"/>
    <w:tmpl w:val="AEF7BF25"/>
    <w:lvl w:ilvl="0" w:tentative="0">
      <w:start w:val="1"/>
      <w:numFmt w:val="chineseCounting"/>
      <w:suff w:val="space"/>
      <w:lvlText w:val="第%1条"/>
      <w:lvlJc w:val="left"/>
      <w:rPr>
        <w:rFonts w:hint="eastAsia" w:ascii="仿宋_GB2312" w:hAnsi="仿宋_GB2312" w:eastAsia="仿宋_GB2312" w:cs="仿宋_GB2312"/>
        <w:b/>
        <w:bCs/>
        <w:color w:val="000000" w:themeColor="text1"/>
        <w14:textFill>
          <w14:solidFill>
            <w14:schemeClr w14:val="tx1"/>
          </w14:solidFill>
        </w14:textFill>
      </w:rPr>
    </w:lvl>
  </w:abstractNum>
  <w:abstractNum w:abstractNumId="1">
    <w:nsid w:val="BE7A8595"/>
    <w:multiLevelType w:val="singleLevel"/>
    <w:tmpl w:val="BE7A8595"/>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24"/>
    <w:rsid w:val="00001DD0"/>
    <w:rsid w:val="00001F6D"/>
    <w:rsid w:val="00002B4D"/>
    <w:rsid w:val="00004335"/>
    <w:rsid w:val="00005D82"/>
    <w:rsid w:val="000074BC"/>
    <w:rsid w:val="00015256"/>
    <w:rsid w:val="00016378"/>
    <w:rsid w:val="00024386"/>
    <w:rsid w:val="000245EE"/>
    <w:rsid w:val="00024C96"/>
    <w:rsid w:val="00026CC1"/>
    <w:rsid w:val="00026CD4"/>
    <w:rsid w:val="000335E8"/>
    <w:rsid w:val="0003455C"/>
    <w:rsid w:val="000374DF"/>
    <w:rsid w:val="000440E9"/>
    <w:rsid w:val="00047DC5"/>
    <w:rsid w:val="00050746"/>
    <w:rsid w:val="00051528"/>
    <w:rsid w:val="000533DB"/>
    <w:rsid w:val="00054014"/>
    <w:rsid w:val="00055638"/>
    <w:rsid w:val="00055A4B"/>
    <w:rsid w:val="00057980"/>
    <w:rsid w:val="0006204D"/>
    <w:rsid w:val="0006251C"/>
    <w:rsid w:val="0007032C"/>
    <w:rsid w:val="0007048D"/>
    <w:rsid w:val="00070D37"/>
    <w:rsid w:val="000710B2"/>
    <w:rsid w:val="00072A27"/>
    <w:rsid w:val="00074EC6"/>
    <w:rsid w:val="0007750C"/>
    <w:rsid w:val="000809A0"/>
    <w:rsid w:val="000855B9"/>
    <w:rsid w:val="00085738"/>
    <w:rsid w:val="00086579"/>
    <w:rsid w:val="00091E7A"/>
    <w:rsid w:val="000940D3"/>
    <w:rsid w:val="000A09F7"/>
    <w:rsid w:val="000A2D66"/>
    <w:rsid w:val="000A31A2"/>
    <w:rsid w:val="000A3570"/>
    <w:rsid w:val="000A42B1"/>
    <w:rsid w:val="000A4999"/>
    <w:rsid w:val="000A534B"/>
    <w:rsid w:val="000A7D81"/>
    <w:rsid w:val="000B068D"/>
    <w:rsid w:val="000B0ED9"/>
    <w:rsid w:val="000B1B95"/>
    <w:rsid w:val="000B2690"/>
    <w:rsid w:val="000B3966"/>
    <w:rsid w:val="000B459A"/>
    <w:rsid w:val="000B6A1C"/>
    <w:rsid w:val="000C1790"/>
    <w:rsid w:val="000C3B31"/>
    <w:rsid w:val="000C68FB"/>
    <w:rsid w:val="000D1B60"/>
    <w:rsid w:val="000D2BC9"/>
    <w:rsid w:val="000D5F7F"/>
    <w:rsid w:val="000E0BCA"/>
    <w:rsid w:val="000E4B68"/>
    <w:rsid w:val="000E502F"/>
    <w:rsid w:val="000E7CEB"/>
    <w:rsid w:val="000E7F97"/>
    <w:rsid w:val="00102188"/>
    <w:rsid w:val="00110140"/>
    <w:rsid w:val="00111656"/>
    <w:rsid w:val="00113756"/>
    <w:rsid w:val="00116185"/>
    <w:rsid w:val="0013454E"/>
    <w:rsid w:val="0013563A"/>
    <w:rsid w:val="00135EC6"/>
    <w:rsid w:val="00142450"/>
    <w:rsid w:val="00147892"/>
    <w:rsid w:val="00152C27"/>
    <w:rsid w:val="00154264"/>
    <w:rsid w:val="0015732C"/>
    <w:rsid w:val="00157429"/>
    <w:rsid w:val="0016231D"/>
    <w:rsid w:val="0016392F"/>
    <w:rsid w:val="0017221C"/>
    <w:rsid w:val="001727EE"/>
    <w:rsid w:val="00175A40"/>
    <w:rsid w:val="001766C9"/>
    <w:rsid w:val="00181220"/>
    <w:rsid w:val="0018395C"/>
    <w:rsid w:val="00184122"/>
    <w:rsid w:val="001870BF"/>
    <w:rsid w:val="00192D1E"/>
    <w:rsid w:val="00193429"/>
    <w:rsid w:val="00193AAC"/>
    <w:rsid w:val="001A0F9A"/>
    <w:rsid w:val="001A6E45"/>
    <w:rsid w:val="001B0215"/>
    <w:rsid w:val="001B2E07"/>
    <w:rsid w:val="001B6DD0"/>
    <w:rsid w:val="001C1BBB"/>
    <w:rsid w:val="001C2F21"/>
    <w:rsid w:val="001C6A57"/>
    <w:rsid w:val="001D1922"/>
    <w:rsid w:val="001D23AB"/>
    <w:rsid w:val="001D2F77"/>
    <w:rsid w:val="001E1984"/>
    <w:rsid w:val="001E227B"/>
    <w:rsid w:val="001E5C6C"/>
    <w:rsid w:val="001E65D4"/>
    <w:rsid w:val="001F10BA"/>
    <w:rsid w:val="00204AFD"/>
    <w:rsid w:val="002069A3"/>
    <w:rsid w:val="00210823"/>
    <w:rsid w:val="00214769"/>
    <w:rsid w:val="002147BC"/>
    <w:rsid w:val="00227EE4"/>
    <w:rsid w:val="00231FC4"/>
    <w:rsid w:val="00235F8F"/>
    <w:rsid w:val="0024240C"/>
    <w:rsid w:val="00243C13"/>
    <w:rsid w:val="002477CC"/>
    <w:rsid w:val="002523A2"/>
    <w:rsid w:val="002572DA"/>
    <w:rsid w:val="0026033C"/>
    <w:rsid w:val="002604FD"/>
    <w:rsid w:val="0026278C"/>
    <w:rsid w:val="00262EFF"/>
    <w:rsid w:val="00263624"/>
    <w:rsid w:val="00272107"/>
    <w:rsid w:val="002744EF"/>
    <w:rsid w:val="00274C93"/>
    <w:rsid w:val="00274F9F"/>
    <w:rsid w:val="0028411F"/>
    <w:rsid w:val="002936B8"/>
    <w:rsid w:val="00296114"/>
    <w:rsid w:val="00296770"/>
    <w:rsid w:val="002A1878"/>
    <w:rsid w:val="002B189D"/>
    <w:rsid w:val="002B297D"/>
    <w:rsid w:val="002B7B8E"/>
    <w:rsid w:val="002C076D"/>
    <w:rsid w:val="002D3EA1"/>
    <w:rsid w:val="002D466C"/>
    <w:rsid w:val="002D4A3D"/>
    <w:rsid w:val="002D4BA3"/>
    <w:rsid w:val="002D6933"/>
    <w:rsid w:val="002D6AAD"/>
    <w:rsid w:val="002D6D8B"/>
    <w:rsid w:val="002E40D2"/>
    <w:rsid w:val="002E41E5"/>
    <w:rsid w:val="002F36BB"/>
    <w:rsid w:val="002F5479"/>
    <w:rsid w:val="002F6F6F"/>
    <w:rsid w:val="0030355C"/>
    <w:rsid w:val="003059E0"/>
    <w:rsid w:val="0030799E"/>
    <w:rsid w:val="00315123"/>
    <w:rsid w:val="003166C0"/>
    <w:rsid w:val="00316932"/>
    <w:rsid w:val="00316B03"/>
    <w:rsid w:val="00316F00"/>
    <w:rsid w:val="00317353"/>
    <w:rsid w:val="00317A64"/>
    <w:rsid w:val="0032495C"/>
    <w:rsid w:val="003267FE"/>
    <w:rsid w:val="00327656"/>
    <w:rsid w:val="00330087"/>
    <w:rsid w:val="003315AE"/>
    <w:rsid w:val="0033487E"/>
    <w:rsid w:val="003355DC"/>
    <w:rsid w:val="0033685C"/>
    <w:rsid w:val="00337BAF"/>
    <w:rsid w:val="00340D44"/>
    <w:rsid w:val="00341A07"/>
    <w:rsid w:val="003432D4"/>
    <w:rsid w:val="00344734"/>
    <w:rsid w:val="0035099C"/>
    <w:rsid w:val="00354A7E"/>
    <w:rsid w:val="00360AE4"/>
    <w:rsid w:val="00360FBB"/>
    <w:rsid w:val="00367C1F"/>
    <w:rsid w:val="00371F7E"/>
    <w:rsid w:val="00372766"/>
    <w:rsid w:val="003749E1"/>
    <w:rsid w:val="00381A92"/>
    <w:rsid w:val="0038726D"/>
    <w:rsid w:val="0039159F"/>
    <w:rsid w:val="00393CC6"/>
    <w:rsid w:val="00397945"/>
    <w:rsid w:val="003A061D"/>
    <w:rsid w:val="003A1682"/>
    <w:rsid w:val="003B1BB6"/>
    <w:rsid w:val="003B2376"/>
    <w:rsid w:val="003B2F7C"/>
    <w:rsid w:val="003B3516"/>
    <w:rsid w:val="003B4E52"/>
    <w:rsid w:val="003B559B"/>
    <w:rsid w:val="003B56BF"/>
    <w:rsid w:val="003C0A68"/>
    <w:rsid w:val="003C2F1E"/>
    <w:rsid w:val="003C401F"/>
    <w:rsid w:val="003C43BA"/>
    <w:rsid w:val="003C7859"/>
    <w:rsid w:val="003E7733"/>
    <w:rsid w:val="003F1166"/>
    <w:rsid w:val="003F127A"/>
    <w:rsid w:val="00400049"/>
    <w:rsid w:val="00401D12"/>
    <w:rsid w:val="00403A24"/>
    <w:rsid w:val="004115EF"/>
    <w:rsid w:val="0041199C"/>
    <w:rsid w:val="00412EFA"/>
    <w:rsid w:val="004155AB"/>
    <w:rsid w:val="00415FC0"/>
    <w:rsid w:val="0042045A"/>
    <w:rsid w:val="00422F89"/>
    <w:rsid w:val="00430742"/>
    <w:rsid w:val="00434543"/>
    <w:rsid w:val="00436A2D"/>
    <w:rsid w:val="00442A94"/>
    <w:rsid w:val="00442D66"/>
    <w:rsid w:val="00446DAD"/>
    <w:rsid w:val="00447183"/>
    <w:rsid w:val="00455865"/>
    <w:rsid w:val="00455EA4"/>
    <w:rsid w:val="00456DC0"/>
    <w:rsid w:val="00460C86"/>
    <w:rsid w:val="004663CA"/>
    <w:rsid w:val="004673A7"/>
    <w:rsid w:val="00467A81"/>
    <w:rsid w:val="0047154C"/>
    <w:rsid w:val="004746B3"/>
    <w:rsid w:val="00483482"/>
    <w:rsid w:val="004834DE"/>
    <w:rsid w:val="0048423E"/>
    <w:rsid w:val="00486F6C"/>
    <w:rsid w:val="00490913"/>
    <w:rsid w:val="0049383D"/>
    <w:rsid w:val="004A0896"/>
    <w:rsid w:val="004A10F4"/>
    <w:rsid w:val="004A1809"/>
    <w:rsid w:val="004A2002"/>
    <w:rsid w:val="004A6EE9"/>
    <w:rsid w:val="004B0176"/>
    <w:rsid w:val="004B0287"/>
    <w:rsid w:val="004B36BC"/>
    <w:rsid w:val="004B5AB7"/>
    <w:rsid w:val="004B75B9"/>
    <w:rsid w:val="004C2528"/>
    <w:rsid w:val="004C4C8F"/>
    <w:rsid w:val="004C68FB"/>
    <w:rsid w:val="004D31A0"/>
    <w:rsid w:val="004D4201"/>
    <w:rsid w:val="004D5BD0"/>
    <w:rsid w:val="004D6A59"/>
    <w:rsid w:val="004D7F82"/>
    <w:rsid w:val="004E1989"/>
    <w:rsid w:val="004E1BB3"/>
    <w:rsid w:val="004E543B"/>
    <w:rsid w:val="004E5A2F"/>
    <w:rsid w:val="004E6D6D"/>
    <w:rsid w:val="004F3CD6"/>
    <w:rsid w:val="004F3F7B"/>
    <w:rsid w:val="004F6268"/>
    <w:rsid w:val="004F657D"/>
    <w:rsid w:val="0050255B"/>
    <w:rsid w:val="005034C4"/>
    <w:rsid w:val="005079A9"/>
    <w:rsid w:val="00510155"/>
    <w:rsid w:val="005115D5"/>
    <w:rsid w:val="00511B40"/>
    <w:rsid w:val="0051393E"/>
    <w:rsid w:val="005142AA"/>
    <w:rsid w:val="00516AAB"/>
    <w:rsid w:val="00517354"/>
    <w:rsid w:val="0052213D"/>
    <w:rsid w:val="0052235D"/>
    <w:rsid w:val="005227DE"/>
    <w:rsid w:val="00525669"/>
    <w:rsid w:val="005262F4"/>
    <w:rsid w:val="00526FD8"/>
    <w:rsid w:val="00533B96"/>
    <w:rsid w:val="00536050"/>
    <w:rsid w:val="00536225"/>
    <w:rsid w:val="00536890"/>
    <w:rsid w:val="00536C7B"/>
    <w:rsid w:val="005431F7"/>
    <w:rsid w:val="00543639"/>
    <w:rsid w:val="00544B66"/>
    <w:rsid w:val="0055407A"/>
    <w:rsid w:val="005549C9"/>
    <w:rsid w:val="005606D4"/>
    <w:rsid w:val="00562321"/>
    <w:rsid w:val="00565ABD"/>
    <w:rsid w:val="00566941"/>
    <w:rsid w:val="00566BA5"/>
    <w:rsid w:val="0057350F"/>
    <w:rsid w:val="0058132F"/>
    <w:rsid w:val="00584E5A"/>
    <w:rsid w:val="00587E5A"/>
    <w:rsid w:val="005914D1"/>
    <w:rsid w:val="00592901"/>
    <w:rsid w:val="005A1F81"/>
    <w:rsid w:val="005A3B6B"/>
    <w:rsid w:val="005A3B7D"/>
    <w:rsid w:val="005A5CC1"/>
    <w:rsid w:val="005A64DC"/>
    <w:rsid w:val="005A7876"/>
    <w:rsid w:val="005B2771"/>
    <w:rsid w:val="005B2DAD"/>
    <w:rsid w:val="005B61A7"/>
    <w:rsid w:val="005B717C"/>
    <w:rsid w:val="005C1C60"/>
    <w:rsid w:val="005D0D24"/>
    <w:rsid w:val="005E50CB"/>
    <w:rsid w:val="005F10B6"/>
    <w:rsid w:val="005F1A5F"/>
    <w:rsid w:val="005F4DD1"/>
    <w:rsid w:val="005F6732"/>
    <w:rsid w:val="00600DA8"/>
    <w:rsid w:val="0060471A"/>
    <w:rsid w:val="00607B19"/>
    <w:rsid w:val="006101FB"/>
    <w:rsid w:val="00613846"/>
    <w:rsid w:val="00620FB0"/>
    <w:rsid w:val="006245AF"/>
    <w:rsid w:val="00634D2E"/>
    <w:rsid w:val="00635E0C"/>
    <w:rsid w:val="006360E3"/>
    <w:rsid w:val="00640198"/>
    <w:rsid w:val="00640DBE"/>
    <w:rsid w:val="00655843"/>
    <w:rsid w:val="00655E72"/>
    <w:rsid w:val="00661D5A"/>
    <w:rsid w:val="0066392B"/>
    <w:rsid w:val="00664358"/>
    <w:rsid w:val="00665BB5"/>
    <w:rsid w:val="006730D2"/>
    <w:rsid w:val="0068092C"/>
    <w:rsid w:val="00685433"/>
    <w:rsid w:val="0069175B"/>
    <w:rsid w:val="006939CE"/>
    <w:rsid w:val="006A1996"/>
    <w:rsid w:val="006A2B59"/>
    <w:rsid w:val="006A519B"/>
    <w:rsid w:val="006A63CE"/>
    <w:rsid w:val="006A6F70"/>
    <w:rsid w:val="006B09BB"/>
    <w:rsid w:val="006B278E"/>
    <w:rsid w:val="006C1DC4"/>
    <w:rsid w:val="006D4DB2"/>
    <w:rsid w:val="006D5EB0"/>
    <w:rsid w:val="006D6486"/>
    <w:rsid w:val="006E00FD"/>
    <w:rsid w:val="006E43B7"/>
    <w:rsid w:val="006E4E19"/>
    <w:rsid w:val="006E4E46"/>
    <w:rsid w:val="006F0E63"/>
    <w:rsid w:val="006F181D"/>
    <w:rsid w:val="0070288B"/>
    <w:rsid w:val="0070381C"/>
    <w:rsid w:val="007125BF"/>
    <w:rsid w:val="00720EBE"/>
    <w:rsid w:val="00722E1E"/>
    <w:rsid w:val="00726FBA"/>
    <w:rsid w:val="0073321D"/>
    <w:rsid w:val="007348FB"/>
    <w:rsid w:val="00735690"/>
    <w:rsid w:val="007364D5"/>
    <w:rsid w:val="007411BD"/>
    <w:rsid w:val="0074421B"/>
    <w:rsid w:val="007477E8"/>
    <w:rsid w:val="007513D0"/>
    <w:rsid w:val="00762291"/>
    <w:rsid w:val="007729C2"/>
    <w:rsid w:val="00775E97"/>
    <w:rsid w:val="00781AD7"/>
    <w:rsid w:val="0078289E"/>
    <w:rsid w:val="007870DA"/>
    <w:rsid w:val="00787E0A"/>
    <w:rsid w:val="0079142D"/>
    <w:rsid w:val="00795242"/>
    <w:rsid w:val="0079697C"/>
    <w:rsid w:val="007A27A9"/>
    <w:rsid w:val="007A414E"/>
    <w:rsid w:val="007B1142"/>
    <w:rsid w:val="007B3AA8"/>
    <w:rsid w:val="007B7323"/>
    <w:rsid w:val="007B7934"/>
    <w:rsid w:val="007C3ACC"/>
    <w:rsid w:val="007C6DFE"/>
    <w:rsid w:val="007D0312"/>
    <w:rsid w:val="007D4E23"/>
    <w:rsid w:val="007E141B"/>
    <w:rsid w:val="007E206D"/>
    <w:rsid w:val="007E6F15"/>
    <w:rsid w:val="007F1AFE"/>
    <w:rsid w:val="007F78D6"/>
    <w:rsid w:val="008017AA"/>
    <w:rsid w:val="00802334"/>
    <w:rsid w:val="00807D60"/>
    <w:rsid w:val="008158FF"/>
    <w:rsid w:val="00816754"/>
    <w:rsid w:val="008178F5"/>
    <w:rsid w:val="00820AEC"/>
    <w:rsid w:val="00822D9D"/>
    <w:rsid w:val="00823D39"/>
    <w:rsid w:val="0082563F"/>
    <w:rsid w:val="00833A67"/>
    <w:rsid w:val="00833DD2"/>
    <w:rsid w:val="0083472B"/>
    <w:rsid w:val="008448C9"/>
    <w:rsid w:val="00855A0E"/>
    <w:rsid w:val="0085777B"/>
    <w:rsid w:val="008706C0"/>
    <w:rsid w:val="00871ABC"/>
    <w:rsid w:val="0087781E"/>
    <w:rsid w:val="00881A4B"/>
    <w:rsid w:val="00885C05"/>
    <w:rsid w:val="00893973"/>
    <w:rsid w:val="00894D4C"/>
    <w:rsid w:val="008A04FE"/>
    <w:rsid w:val="008A4C79"/>
    <w:rsid w:val="008A53C0"/>
    <w:rsid w:val="008B1086"/>
    <w:rsid w:val="008B30C1"/>
    <w:rsid w:val="008B3E67"/>
    <w:rsid w:val="008C085D"/>
    <w:rsid w:val="008C2E82"/>
    <w:rsid w:val="008C741E"/>
    <w:rsid w:val="008D024E"/>
    <w:rsid w:val="008D19D8"/>
    <w:rsid w:val="008D57E9"/>
    <w:rsid w:val="008D6196"/>
    <w:rsid w:val="008E21C8"/>
    <w:rsid w:val="008E3B79"/>
    <w:rsid w:val="008E3D44"/>
    <w:rsid w:val="008F3B1E"/>
    <w:rsid w:val="008F3D32"/>
    <w:rsid w:val="008F4A8F"/>
    <w:rsid w:val="00901991"/>
    <w:rsid w:val="00903B16"/>
    <w:rsid w:val="009066A5"/>
    <w:rsid w:val="00913136"/>
    <w:rsid w:val="009138B2"/>
    <w:rsid w:val="00925048"/>
    <w:rsid w:val="00925446"/>
    <w:rsid w:val="0093472A"/>
    <w:rsid w:val="009368E6"/>
    <w:rsid w:val="00943027"/>
    <w:rsid w:val="009444C2"/>
    <w:rsid w:val="009452ED"/>
    <w:rsid w:val="009515D1"/>
    <w:rsid w:val="009527C8"/>
    <w:rsid w:val="00954393"/>
    <w:rsid w:val="00955950"/>
    <w:rsid w:val="00964943"/>
    <w:rsid w:val="0096623C"/>
    <w:rsid w:val="00966CEA"/>
    <w:rsid w:val="00971F8F"/>
    <w:rsid w:val="0097268C"/>
    <w:rsid w:val="0097355B"/>
    <w:rsid w:val="00974982"/>
    <w:rsid w:val="009809F3"/>
    <w:rsid w:val="00981465"/>
    <w:rsid w:val="00981A05"/>
    <w:rsid w:val="009A1CF9"/>
    <w:rsid w:val="009A3FBC"/>
    <w:rsid w:val="009A7820"/>
    <w:rsid w:val="009B64B2"/>
    <w:rsid w:val="009B6B9D"/>
    <w:rsid w:val="009C0ED1"/>
    <w:rsid w:val="009C429D"/>
    <w:rsid w:val="009C4722"/>
    <w:rsid w:val="009C5BA3"/>
    <w:rsid w:val="009C7FFB"/>
    <w:rsid w:val="009D1A7C"/>
    <w:rsid w:val="009E0214"/>
    <w:rsid w:val="009E0C09"/>
    <w:rsid w:val="009E3193"/>
    <w:rsid w:val="009E7F8D"/>
    <w:rsid w:val="009F0C9C"/>
    <w:rsid w:val="00A03F12"/>
    <w:rsid w:val="00A043F1"/>
    <w:rsid w:val="00A07B96"/>
    <w:rsid w:val="00A07DD9"/>
    <w:rsid w:val="00A1403F"/>
    <w:rsid w:val="00A155ED"/>
    <w:rsid w:val="00A16649"/>
    <w:rsid w:val="00A2208A"/>
    <w:rsid w:val="00A228EC"/>
    <w:rsid w:val="00A2320E"/>
    <w:rsid w:val="00A25DD6"/>
    <w:rsid w:val="00A25EA9"/>
    <w:rsid w:val="00A304BA"/>
    <w:rsid w:val="00A42A96"/>
    <w:rsid w:val="00A506D1"/>
    <w:rsid w:val="00A62362"/>
    <w:rsid w:val="00A62B83"/>
    <w:rsid w:val="00A63178"/>
    <w:rsid w:val="00A63E5D"/>
    <w:rsid w:val="00A713C2"/>
    <w:rsid w:val="00A71C33"/>
    <w:rsid w:val="00A7628E"/>
    <w:rsid w:val="00A76291"/>
    <w:rsid w:val="00A8050B"/>
    <w:rsid w:val="00A8337A"/>
    <w:rsid w:val="00A8449C"/>
    <w:rsid w:val="00A85647"/>
    <w:rsid w:val="00A91419"/>
    <w:rsid w:val="00A96412"/>
    <w:rsid w:val="00A9752F"/>
    <w:rsid w:val="00A9765B"/>
    <w:rsid w:val="00AA4F46"/>
    <w:rsid w:val="00AA672D"/>
    <w:rsid w:val="00AB0735"/>
    <w:rsid w:val="00AB14E3"/>
    <w:rsid w:val="00AB268E"/>
    <w:rsid w:val="00AB40FB"/>
    <w:rsid w:val="00AB57DC"/>
    <w:rsid w:val="00AC3713"/>
    <w:rsid w:val="00AC379C"/>
    <w:rsid w:val="00AC3EA9"/>
    <w:rsid w:val="00AC509B"/>
    <w:rsid w:val="00AC5887"/>
    <w:rsid w:val="00AE05EC"/>
    <w:rsid w:val="00AE19E2"/>
    <w:rsid w:val="00AE38B3"/>
    <w:rsid w:val="00AE71BC"/>
    <w:rsid w:val="00AE7FA1"/>
    <w:rsid w:val="00AF007B"/>
    <w:rsid w:val="00AF14E6"/>
    <w:rsid w:val="00AF2B52"/>
    <w:rsid w:val="00AF3B40"/>
    <w:rsid w:val="00B0675D"/>
    <w:rsid w:val="00B13986"/>
    <w:rsid w:val="00B13F94"/>
    <w:rsid w:val="00B15180"/>
    <w:rsid w:val="00B16EE7"/>
    <w:rsid w:val="00B2491E"/>
    <w:rsid w:val="00B520FA"/>
    <w:rsid w:val="00B52B1C"/>
    <w:rsid w:val="00B5411F"/>
    <w:rsid w:val="00B579AB"/>
    <w:rsid w:val="00B6320B"/>
    <w:rsid w:val="00B65747"/>
    <w:rsid w:val="00B7351F"/>
    <w:rsid w:val="00B77C17"/>
    <w:rsid w:val="00B80CB8"/>
    <w:rsid w:val="00B8181B"/>
    <w:rsid w:val="00B81DEA"/>
    <w:rsid w:val="00B82599"/>
    <w:rsid w:val="00B90705"/>
    <w:rsid w:val="00B94F19"/>
    <w:rsid w:val="00B97802"/>
    <w:rsid w:val="00BA02FA"/>
    <w:rsid w:val="00BA33B3"/>
    <w:rsid w:val="00BA374C"/>
    <w:rsid w:val="00BA6827"/>
    <w:rsid w:val="00BA746D"/>
    <w:rsid w:val="00BB0917"/>
    <w:rsid w:val="00BB0F2A"/>
    <w:rsid w:val="00BB2B58"/>
    <w:rsid w:val="00BB4687"/>
    <w:rsid w:val="00BC133D"/>
    <w:rsid w:val="00BC4A9B"/>
    <w:rsid w:val="00BD0B47"/>
    <w:rsid w:val="00BE5F8C"/>
    <w:rsid w:val="00BE6C07"/>
    <w:rsid w:val="00BF148C"/>
    <w:rsid w:val="00BF1CEF"/>
    <w:rsid w:val="00BF4C2D"/>
    <w:rsid w:val="00BF6E6D"/>
    <w:rsid w:val="00C00940"/>
    <w:rsid w:val="00C02E43"/>
    <w:rsid w:val="00C03576"/>
    <w:rsid w:val="00C05793"/>
    <w:rsid w:val="00C0682C"/>
    <w:rsid w:val="00C12810"/>
    <w:rsid w:val="00C131A8"/>
    <w:rsid w:val="00C14BC5"/>
    <w:rsid w:val="00C173BA"/>
    <w:rsid w:val="00C20CFB"/>
    <w:rsid w:val="00C233DD"/>
    <w:rsid w:val="00C23ABE"/>
    <w:rsid w:val="00C24AB7"/>
    <w:rsid w:val="00C25103"/>
    <w:rsid w:val="00C307D9"/>
    <w:rsid w:val="00C36340"/>
    <w:rsid w:val="00C40D80"/>
    <w:rsid w:val="00C430AD"/>
    <w:rsid w:val="00C44380"/>
    <w:rsid w:val="00C44FE2"/>
    <w:rsid w:val="00C45D87"/>
    <w:rsid w:val="00C476E6"/>
    <w:rsid w:val="00C50218"/>
    <w:rsid w:val="00C5051B"/>
    <w:rsid w:val="00C57ECE"/>
    <w:rsid w:val="00C636D0"/>
    <w:rsid w:val="00C642D8"/>
    <w:rsid w:val="00C65010"/>
    <w:rsid w:val="00C65698"/>
    <w:rsid w:val="00C66917"/>
    <w:rsid w:val="00C67742"/>
    <w:rsid w:val="00C72895"/>
    <w:rsid w:val="00C77397"/>
    <w:rsid w:val="00C82F3A"/>
    <w:rsid w:val="00C97C92"/>
    <w:rsid w:val="00CA421D"/>
    <w:rsid w:val="00CA5261"/>
    <w:rsid w:val="00CA633F"/>
    <w:rsid w:val="00CA6D7F"/>
    <w:rsid w:val="00CA6DF8"/>
    <w:rsid w:val="00CB163A"/>
    <w:rsid w:val="00CB522B"/>
    <w:rsid w:val="00CC02EC"/>
    <w:rsid w:val="00CC3E5F"/>
    <w:rsid w:val="00CC68AB"/>
    <w:rsid w:val="00CD2EF4"/>
    <w:rsid w:val="00CD5E29"/>
    <w:rsid w:val="00CD71B0"/>
    <w:rsid w:val="00CF0FAA"/>
    <w:rsid w:val="00CF38A6"/>
    <w:rsid w:val="00CF5230"/>
    <w:rsid w:val="00CF5EEA"/>
    <w:rsid w:val="00CF77B9"/>
    <w:rsid w:val="00D041F5"/>
    <w:rsid w:val="00D04601"/>
    <w:rsid w:val="00D049AF"/>
    <w:rsid w:val="00D0588C"/>
    <w:rsid w:val="00D07266"/>
    <w:rsid w:val="00D11166"/>
    <w:rsid w:val="00D1796F"/>
    <w:rsid w:val="00D210C9"/>
    <w:rsid w:val="00D23DD5"/>
    <w:rsid w:val="00D2530D"/>
    <w:rsid w:val="00D258CB"/>
    <w:rsid w:val="00D265DA"/>
    <w:rsid w:val="00D26B6A"/>
    <w:rsid w:val="00D30389"/>
    <w:rsid w:val="00D31E3B"/>
    <w:rsid w:val="00D33FE2"/>
    <w:rsid w:val="00D35295"/>
    <w:rsid w:val="00D35489"/>
    <w:rsid w:val="00D36572"/>
    <w:rsid w:val="00D4207A"/>
    <w:rsid w:val="00D5344E"/>
    <w:rsid w:val="00D53988"/>
    <w:rsid w:val="00D5690A"/>
    <w:rsid w:val="00D57ADF"/>
    <w:rsid w:val="00D6156F"/>
    <w:rsid w:val="00D61F16"/>
    <w:rsid w:val="00D624D8"/>
    <w:rsid w:val="00D648C3"/>
    <w:rsid w:val="00D72368"/>
    <w:rsid w:val="00D729CE"/>
    <w:rsid w:val="00D74EA3"/>
    <w:rsid w:val="00D76876"/>
    <w:rsid w:val="00D85FC3"/>
    <w:rsid w:val="00D8654D"/>
    <w:rsid w:val="00D875E2"/>
    <w:rsid w:val="00D90A93"/>
    <w:rsid w:val="00D96BA7"/>
    <w:rsid w:val="00DA025A"/>
    <w:rsid w:val="00DA689A"/>
    <w:rsid w:val="00DB6142"/>
    <w:rsid w:val="00DC3236"/>
    <w:rsid w:val="00DC3B12"/>
    <w:rsid w:val="00DC3BF8"/>
    <w:rsid w:val="00DC3F30"/>
    <w:rsid w:val="00DC5E36"/>
    <w:rsid w:val="00DC7D1C"/>
    <w:rsid w:val="00DD2567"/>
    <w:rsid w:val="00DD3E09"/>
    <w:rsid w:val="00DE1A01"/>
    <w:rsid w:val="00DE321C"/>
    <w:rsid w:val="00DE4000"/>
    <w:rsid w:val="00DE43AC"/>
    <w:rsid w:val="00DE5FC2"/>
    <w:rsid w:val="00DF0E00"/>
    <w:rsid w:val="00DF3CC3"/>
    <w:rsid w:val="00DF4BA2"/>
    <w:rsid w:val="00E00D47"/>
    <w:rsid w:val="00E01D0B"/>
    <w:rsid w:val="00E04365"/>
    <w:rsid w:val="00E07621"/>
    <w:rsid w:val="00E110E8"/>
    <w:rsid w:val="00E13156"/>
    <w:rsid w:val="00E13D95"/>
    <w:rsid w:val="00E16925"/>
    <w:rsid w:val="00E21099"/>
    <w:rsid w:val="00E2422A"/>
    <w:rsid w:val="00E265E3"/>
    <w:rsid w:val="00E266C2"/>
    <w:rsid w:val="00E45905"/>
    <w:rsid w:val="00E46E95"/>
    <w:rsid w:val="00E50011"/>
    <w:rsid w:val="00E55BE6"/>
    <w:rsid w:val="00E63CD7"/>
    <w:rsid w:val="00E676E8"/>
    <w:rsid w:val="00E71A42"/>
    <w:rsid w:val="00E74001"/>
    <w:rsid w:val="00E74831"/>
    <w:rsid w:val="00E75629"/>
    <w:rsid w:val="00E80E69"/>
    <w:rsid w:val="00E81180"/>
    <w:rsid w:val="00E81B69"/>
    <w:rsid w:val="00E83F58"/>
    <w:rsid w:val="00E850DE"/>
    <w:rsid w:val="00E85920"/>
    <w:rsid w:val="00E8655B"/>
    <w:rsid w:val="00E86A1E"/>
    <w:rsid w:val="00E90DAF"/>
    <w:rsid w:val="00EA081A"/>
    <w:rsid w:val="00EB2DE8"/>
    <w:rsid w:val="00EB3910"/>
    <w:rsid w:val="00EB70EB"/>
    <w:rsid w:val="00EC201F"/>
    <w:rsid w:val="00ED25D0"/>
    <w:rsid w:val="00ED5E9C"/>
    <w:rsid w:val="00EE0496"/>
    <w:rsid w:val="00EE2BCB"/>
    <w:rsid w:val="00EE58E0"/>
    <w:rsid w:val="00EE6F33"/>
    <w:rsid w:val="00EE7396"/>
    <w:rsid w:val="00EF47C9"/>
    <w:rsid w:val="00EF566D"/>
    <w:rsid w:val="00EF74A7"/>
    <w:rsid w:val="00EF777F"/>
    <w:rsid w:val="00F0470D"/>
    <w:rsid w:val="00F1220C"/>
    <w:rsid w:val="00F136C5"/>
    <w:rsid w:val="00F15AFB"/>
    <w:rsid w:val="00F21985"/>
    <w:rsid w:val="00F21DF4"/>
    <w:rsid w:val="00F27FCA"/>
    <w:rsid w:val="00F31217"/>
    <w:rsid w:val="00F33A19"/>
    <w:rsid w:val="00F35A75"/>
    <w:rsid w:val="00F36CA9"/>
    <w:rsid w:val="00F40D57"/>
    <w:rsid w:val="00F410F1"/>
    <w:rsid w:val="00F426F8"/>
    <w:rsid w:val="00F4325F"/>
    <w:rsid w:val="00F5058B"/>
    <w:rsid w:val="00F57839"/>
    <w:rsid w:val="00F63E85"/>
    <w:rsid w:val="00F65300"/>
    <w:rsid w:val="00F66479"/>
    <w:rsid w:val="00F6731D"/>
    <w:rsid w:val="00F740AE"/>
    <w:rsid w:val="00F760C0"/>
    <w:rsid w:val="00F76B55"/>
    <w:rsid w:val="00F81214"/>
    <w:rsid w:val="00F84597"/>
    <w:rsid w:val="00F85901"/>
    <w:rsid w:val="00F86B9F"/>
    <w:rsid w:val="00F90D5B"/>
    <w:rsid w:val="00F91BB4"/>
    <w:rsid w:val="00F92326"/>
    <w:rsid w:val="00F97ACF"/>
    <w:rsid w:val="00FA405A"/>
    <w:rsid w:val="00FC166D"/>
    <w:rsid w:val="00FC2EE1"/>
    <w:rsid w:val="00FD0A76"/>
    <w:rsid w:val="00FD15A3"/>
    <w:rsid w:val="00FD2DB0"/>
    <w:rsid w:val="00FE5A1C"/>
    <w:rsid w:val="00FE70B5"/>
    <w:rsid w:val="00FF227C"/>
    <w:rsid w:val="00FF2C18"/>
    <w:rsid w:val="00FF50A9"/>
    <w:rsid w:val="00FF544C"/>
    <w:rsid w:val="00FF61A2"/>
    <w:rsid w:val="00FF7C36"/>
    <w:rsid w:val="016D0C09"/>
    <w:rsid w:val="01D3782D"/>
    <w:rsid w:val="03EF4035"/>
    <w:rsid w:val="04EF24F9"/>
    <w:rsid w:val="07896E6A"/>
    <w:rsid w:val="07FF1B73"/>
    <w:rsid w:val="0B7E3BDA"/>
    <w:rsid w:val="0C94256A"/>
    <w:rsid w:val="0CF345D9"/>
    <w:rsid w:val="0EFB0412"/>
    <w:rsid w:val="0FB6F5AC"/>
    <w:rsid w:val="0FEB00BB"/>
    <w:rsid w:val="0FEEA6FE"/>
    <w:rsid w:val="11CBCF14"/>
    <w:rsid w:val="11DFCB06"/>
    <w:rsid w:val="12BF7175"/>
    <w:rsid w:val="13FC1E6B"/>
    <w:rsid w:val="15BF7871"/>
    <w:rsid w:val="15F581A3"/>
    <w:rsid w:val="16791ABD"/>
    <w:rsid w:val="16E683B3"/>
    <w:rsid w:val="176D74AA"/>
    <w:rsid w:val="179B6386"/>
    <w:rsid w:val="17E7652D"/>
    <w:rsid w:val="19DBA083"/>
    <w:rsid w:val="19FF8D87"/>
    <w:rsid w:val="1BDFB645"/>
    <w:rsid w:val="1BFF2D1C"/>
    <w:rsid w:val="1BFFD850"/>
    <w:rsid w:val="1CCAC1A5"/>
    <w:rsid w:val="1DBFC904"/>
    <w:rsid w:val="1DD77B70"/>
    <w:rsid w:val="1DFEDB93"/>
    <w:rsid w:val="1DFF5A0F"/>
    <w:rsid w:val="1EA51A54"/>
    <w:rsid w:val="1EFF774B"/>
    <w:rsid w:val="1F3FA865"/>
    <w:rsid w:val="1F7E8676"/>
    <w:rsid w:val="1F7FE2B5"/>
    <w:rsid w:val="1F87F1BF"/>
    <w:rsid w:val="1F9B6020"/>
    <w:rsid w:val="1FBB8E7C"/>
    <w:rsid w:val="1FBF8C96"/>
    <w:rsid w:val="1FC603A9"/>
    <w:rsid w:val="1FDF6F7C"/>
    <w:rsid w:val="1FEB9C61"/>
    <w:rsid w:val="1FF714D5"/>
    <w:rsid w:val="1FFB8959"/>
    <w:rsid w:val="1FFD29AA"/>
    <w:rsid w:val="1FFD58C3"/>
    <w:rsid w:val="1FFF9BF7"/>
    <w:rsid w:val="22AFDA1C"/>
    <w:rsid w:val="237F5869"/>
    <w:rsid w:val="2563592F"/>
    <w:rsid w:val="25E70337"/>
    <w:rsid w:val="25EA7E96"/>
    <w:rsid w:val="267ECF1C"/>
    <w:rsid w:val="277FB8FF"/>
    <w:rsid w:val="279CF55B"/>
    <w:rsid w:val="27B72B76"/>
    <w:rsid w:val="27F74B50"/>
    <w:rsid w:val="29F7D0E9"/>
    <w:rsid w:val="2AFB254F"/>
    <w:rsid w:val="2BE4BA3A"/>
    <w:rsid w:val="2BFEF2E4"/>
    <w:rsid w:val="2CBFFEFC"/>
    <w:rsid w:val="2CE355D7"/>
    <w:rsid w:val="2CEEEAE8"/>
    <w:rsid w:val="2E7EADAD"/>
    <w:rsid w:val="2EBB3A82"/>
    <w:rsid w:val="2EBDC8D3"/>
    <w:rsid w:val="2EF9C6A4"/>
    <w:rsid w:val="2EFE04C2"/>
    <w:rsid w:val="2EFF5A5B"/>
    <w:rsid w:val="2F3F4D63"/>
    <w:rsid w:val="2F67E73A"/>
    <w:rsid w:val="2F75AA29"/>
    <w:rsid w:val="2F7AA9DC"/>
    <w:rsid w:val="2F7DDECC"/>
    <w:rsid w:val="2F9FBE52"/>
    <w:rsid w:val="2FB750BB"/>
    <w:rsid w:val="2FC317E3"/>
    <w:rsid w:val="2FDF3BA1"/>
    <w:rsid w:val="2FED0BF6"/>
    <w:rsid w:val="2FFA2C27"/>
    <w:rsid w:val="2FFFA545"/>
    <w:rsid w:val="30CA43DB"/>
    <w:rsid w:val="3258749A"/>
    <w:rsid w:val="33FB4DB0"/>
    <w:rsid w:val="33FF28F0"/>
    <w:rsid w:val="3576C701"/>
    <w:rsid w:val="357704C1"/>
    <w:rsid w:val="35AE310B"/>
    <w:rsid w:val="35D74BB4"/>
    <w:rsid w:val="36BFEF22"/>
    <w:rsid w:val="36DF72B6"/>
    <w:rsid w:val="36F7C2E3"/>
    <w:rsid w:val="37473AC3"/>
    <w:rsid w:val="375AF5AB"/>
    <w:rsid w:val="377B4028"/>
    <w:rsid w:val="377DFDD3"/>
    <w:rsid w:val="377E76F8"/>
    <w:rsid w:val="377F014E"/>
    <w:rsid w:val="379F110D"/>
    <w:rsid w:val="37BC2468"/>
    <w:rsid w:val="37CF9372"/>
    <w:rsid w:val="37DB4AF1"/>
    <w:rsid w:val="37E7E51A"/>
    <w:rsid w:val="37E7F1B1"/>
    <w:rsid w:val="37EF13DA"/>
    <w:rsid w:val="37F67C6F"/>
    <w:rsid w:val="37F82B3A"/>
    <w:rsid w:val="37FB39BA"/>
    <w:rsid w:val="37FD5264"/>
    <w:rsid w:val="387B38E0"/>
    <w:rsid w:val="38D334AB"/>
    <w:rsid w:val="38F12A39"/>
    <w:rsid w:val="398E2D37"/>
    <w:rsid w:val="39A5C9DD"/>
    <w:rsid w:val="3A762D8E"/>
    <w:rsid w:val="3AA7102F"/>
    <w:rsid w:val="3ABF26B9"/>
    <w:rsid w:val="3ABFA6B3"/>
    <w:rsid w:val="3AD6611A"/>
    <w:rsid w:val="3AD671E1"/>
    <w:rsid w:val="3ADD17BE"/>
    <w:rsid w:val="3B5D618F"/>
    <w:rsid w:val="3B67F2CB"/>
    <w:rsid w:val="3BDF3211"/>
    <w:rsid w:val="3BE7245D"/>
    <w:rsid w:val="3BF79FE6"/>
    <w:rsid w:val="3BFF2ABE"/>
    <w:rsid w:val="3BFF71FD"/>
    <w:rsid w:val="3C5E047D"/>
    <w:rsid w:val="3CCF3FBB"/>
    <w:rsid w:val="3CD125FA"/>
    <w:rsid w:val="3CDEE92A"/>
    <w:rsid w:val="3CFD3A40"/>
    <w:rsid w:val="3CFF9938"/>
    <w:rsid w:val="3D4F5215"/>
    <w:rsid w:val="3D4FB19F"/>
    <w:rsid w:val="3D7335E6"/>
    <w:rsid w:val="3D751788"/>
    <w:rsid w:val="3D9F1B0D"/>
    <w:rsid w:val="3DDE4D34"/>
    <w:rsid w:val="3DDF05C2"/>
    <w:rsid w:val="3DF37EB0"/>
    <w:rsid w:val="3DF77B08"/>
    <w:rsid w:val="3DFAB960"/>
    <w:rsid w:val="3DFEFE31"/>
    <w:rsid w:val="3DFFBCDF"/>
    <w:rsid w:val="3E9F2C46"/>
    <w:rsid w:val="3EBF220F"/>
    <w:rsid w:val="3EC2F26E"/>
    <w:rsid w:val="3EECE256"/>
    <w:rsid w:val="3EF7689F"/>
    <w:rsid w:val="3EF7C3D8"/>
    <w:rsid w:val="3EFAE2B9"/>
    <w:rsid w:val="3EFF15A7"/>
    <w:rsid w:val="3EFF87EC"/>
    <w:rsid w:val="3EFFDC1A"/>
    <w:rsid w:val="3F01C47D"/>
    <w:rsid w:val="3F2335D3"/>
    <w:rsid w:val="3F59D356"/>
    <w:rsid w:val="3F5D62F1"/>
    <w:rsid w:val="3F67C0BA"/>
    <w:rsid w:val="3F75A13F"/>
    <w:rsid w:val="3F774D3E"/>
    <w:rsid w:val="3F77F778"/>
    <w:rsid w:val="3F7B302A"/>
    <w:rsid w:val="3F85991C"/>
    <w:rsid w:val="3F8F4B19"/>
    <w:rsid w:val="3F9F2893"/>
    <w:rsid w:val="3FABD7D9"/>
    <w:rsid w:val="3FB96AB9"/>
    <w:rsid w:val="3FBD85E1"/>
    <w:rsid w:val="3FD63BD1"/>
    <w:rsid w:val="3FD74F5B"/>
    <w:rsid w:val="3FDA1358"/>
    <w:rsid w:val="3FDB2C48"/>
    <w:rsid w:val="3FDE7D31"/>
    <w:rsid w:val="3FECFEBA"/>
    <w:rsid w:val="3FF54083"/>
    <w:rsid w:val="3FF63CEF"/>
    <w:rsid w:val="3FF7B7D0"/>
    <w:rsid w:val="3FFBD053"/>
    <w:rsid w:val="3FFDB47A"/>
    <w:rsid w:val="3FFDD27F"/>
    <w:rsid w:val="3FFDE55E"/>
    <w:rsid w:val="3FFDE80B"/>
    <w:rsid w:val="3FFE0784"/>
    <w:rsid w:val="3FFE38BE"/>
    <w:rsid w:val="3FFF1621"/>
    <w:rsid w:val="3FFF2AFD"/>
    <w:rsid w:val="3FFF5500"/>
    <w:rsid w:val="3FFFFA17"/>
    <w:rsid w:val="42260C25"/>
    <w:rsid w:val="43127BD6"/>
    <w:rsid w:val="439F0146"/>
    <w:rsid w:val="44BA149F"/>
    <w:rsid w:val="46BF1C9D"/>
    <w:rsid w:val="46DF918A"/>
    <w:rsid w:val="474A1508"/>
    <w:rsid w:val="47DF2464"/>
    <w:rsid w:val="47DF596B"/>
    <w:rsid w:val="47EDF459"/>
    <w:rsid w:val="47FB551C"/>
    <w:rsid w:val="48D94A70"/>
    <w:rsid w:val="4A7D58BE"/>
    <w:rsid w:val="4BBB09E9"/>
    <w:rsid w:val="4BD3C62D"/>
    <w:rsid w:val="4BD3E29B"/>
    <w:rsid w:val="4BE39181"/>
    <w:rsid w:val="4BEF1647"/>
    <w:rsid w:val="4C2A4175"/>
    <w:rsid w:val="4CF7E8FA"/>
    <w:rsid w:val="4D95434E"/>
    <w:rsid w:val="4E7B5168"/>
    <w:rsid w:val="4EDC583A"/>
    <w:rsid w:val="4EF7463D"/>
    <w:rsid w:val="4EFCC3F3"/>
    <w:rsid w:val="4EFF615E"/>
    <w:rsid w:val="4F356AEB"/>
    <w:rsid w:val="4F3ED09E"/>
    <w:rsid w:val="4F7738C5"/>
    <w:rsid w:val="4F7D74AB"/>
    <w:rsid w:val="4FE7D0C6"/>
    <w:rsid w:val="4FFB784F"/>
    <w:rsid w:val="4FFE27FE"/>
    <w:rsid w:val="4FFF9C4C"/>
    <w:rsid w:val="4FFFB0A0"/>
    <w:rsid w:val="51970E83"/>
    <w:rsid w:val="52FF9697"/>
    <w:rsid w:val="53A7DB8D"/>
    <w:rsid w:val="53F9D28B"/>
    <w:rsid w:val="549F24F2"/>
    <w:rsid w:val="555AA400"/>
    <w:rsid w:val="556E3A4F"/>
    <w:rsid w:val="559F640B"/>
    <w:rsid w:val="55FBB3A1"/>
    <w:rsid w:val="564A03EA"/>
    <w:rsid w:val="567BD0C6"/>
    <w:rsid w:val="575DCA0C"/>
    <w:rsid w:val="5777B2EA"/>
    <w:rsid w:val="577B91F9"/>
    <w:rsid w:val="57D9CCE5"/>
    <w:rsid w:val="57E3A15F"/>
    <w:rsid w:val="57EF0C7E"/>
    <w:rsid w:val="57FEFF13"/>
    <w:rsid w:val="583EB81E"/>
    <w:rsid w:val="59B5CD64"/>
    <w:rsid w:val="59BA7A57"/>
    <w:rsid w:val="59FD0C67"/>
    <w:rsid w:val="5A7F7825"/>
    <w:rsid w:val="5AFF2C5F"/>
    <w:rsid w:val="5B2C0DB2"/>
    <w:rsid w:val="5B346276"/>
    <w:rsid w:val="5B7BC229"/>
    <w:rsid w:val="5BA9C912"/>
    <w:rsid w:val="5BB51213"/>
    <w:rsid w:val="5BBF1152"/>
    <w:rsid w:val="5BDAC04A"/>
    <w:rsid w:val="5BDBC83D"/>
    <w:rsid w:val="5BEB16FA"/>
    <w:rsid w:val="5BFC8CA5"/>
    <w:rsid w:val="5BFCAD8A"/>
    <w:rsid w:val="5C5BA75B"/>
    <w:rsid w:val="5C670BF8"/>
    <w:rsid w:val="5CFEBDF5"/>
    <w:rsid w:val="5CFFBB14"/>
    <w:rsid w:val="5D6F6D6D"/>
    <w:rsid w:val="5DBF320A"/>
    <w:rsid w:val="5DE7A8C3"/>
    <w:rsid w:val="5DEF30FE"/>
    <w:rsid w:val="5DF93C75"/>
    <w:rsid w:val="5DFD53B1"/>
    <w:rsid w:val="5E68E36A"/>
    <w:rsid w:val="5EBE717B"/>
    <w:rsid w:val="5EEF3E55"/>
    <w:rsid w:val="5EFD728A"/>
    <w:rsid w:val="5F1FBDAA"/>
    <w:rsid w:val="5F36580F"/>
    <w:rsid w:val="5F5E2690"/>
    <w:rsid w:val="5F6D0E62"/>
    <w:rsid w:val="5F7EA577"/>
    <w:rsid w:val="5F7F483B"/>
    <w:rsid w:val="5F9902B6"/>
    <w:rsid w:val="5F9F388B"/>
    <w:rsid w:val="5FAEFB40"/>
    <w:rsid w:val="5FB9BD12"/>
    <w:rsid w:val="5FCF16A5"/>
    <w:rsid w:val="5FD2FC4A"/>
    <w:rsid w:val="5FD7CCDB"/>
    <w:rsid w:val="5FDBA227"/>
    <w:rsid w:val="5FDFF1EC"/>
    <w:rsid w:val="5FE3D845"/>
    <w:rsid w:val="5FE67F73"/>
    <w:rsid w:val="5FE9445E"/>
    <w:rsid w:val="5FEEB645"/>
    <w:rsid w:val="5FEF34BB"/>
    <w:rsid w:val="5FF7BFFA"/>
    <w:rsid w:val="5FFA4EA3"/>
    <w:rsid w:val="5FFB26DA"/>
    <w:rsid w:val="5FFE8C1C"/>
    <w:rsid w:val="5FFF12D3"/>
    <w:rsid w:val="5FFF1BCE"/>
    <w:rsid w:val="5FFF2E53"/>
    <w:rsid w:val="5FFFB78A"/>
    <w:rsid w:val="60EAB139"/>
    <w:rsid w:val="62F3D602"/>
    <w:rsid w:val="62FF94D7"/>
    <w:rsid w:val="63EBCD12"/>
    <w:rsid w:val="63FBCEB6"/>
    <w:rsid w:val="63FE27E8"/>
    <w:rsid w:val="63FF98A8"/>
    <w:rsid w:val="64BDC60F"/>
    <w:rsid w:val="64E358B3"/>
    <w:rsid w:val="655BA8AC"/>
    <w:rsid w:val="657EF952"/>
    <w:rsid w:val="65BE6180"/>
    <w:rsid w:val="65F3A90A"/>
    <w:rsid w:val="665F2C43"/>
    <w:rsid w:val="669F7B59"/>
    <w:rsid w:val="66BD0237"/>
    <w:rsid w:val="66EF5B68"/>
    <w:rsid w:val="67755815"/>
    <w:rsid w:val="6776CECF"/>
    <w:rsid w:val="679D7724"/>
    <w:rsid w:val="67AB1FBB"/>
    <w:rsid w:val="67B7EDDE"/>
    <w:rsid w:val="67BF7022"/>
    <w:rsid w:val="67E78F5F"/>
    <w:rsid w:val="67ED650D"/>
    <w:rsid w:val="67F3EBA4"/>
    <w:rsid w:val="67FED67C"/>
    <w:rsid w:val="68B636B6"/>
    <w:rsid w:val="68DFC2FA"/>
    <w:rsid w:val="69CCA9FF"/>
    <w:rsid w:val="6A4BDE54"/>
    <w:rsid w:val="6AB57FD5"/>
    <w:rsid w:val="6ABFFCFD"/>
    <w:rsid w:val="6ACF76A9"/>
    <w:rsid w:val="6AFFD52C"/>
    <w:rsid w:val="6AFFFC16"/>
    <w:rsid w:val="6B432392"/>
    <w:rsid w:val="6B5D03DF"/>
    <w:rsid w:val="6B6DF8BC"/>
    <w:rsid w:val="6B6E6990"/>
    <w:rsid w:val="6B7B5645"/>
    <w:rsid w:val="6B7F793D"/>
    <w:rsid w:val="6B7F93CE"/>
    <w:rsid w:val="6B7FA970"/>
    <w:rsid w:val="6B9AB75E"/>
    <w:rsid w:val="6BBE739F"/>
    <w:rsid w:val="6BBF4341"/>
    <w:rsid w:val="6BBF5C5C"/>
    <w:rsid w:val="6BBFD2C6"/>
    <w:rsid w:val="6BCE6180"/>
    <w:rsid w:val="6BF0A293"/>
    <w:rsid w:val="6BF9B396"/>
    <w:rsid w:val="6BFE18C4"/>
    <w:rsid w:val="6BFF6DD8"/>
    <w:rsid w:val="6C7DF001"/>
    <w:rsid w:val="6CDE0F0D"/>
    <w:rsid w:val="6CF519AE"/>
    <w:rsid w:val="6CFBA59B"/>
    <w:rsid w:val="6D9E417C"/>
    <w:rsid w:val="6DAF7DFF"/>
    <w:rsid w:val="6DBE58AA"/>
    <w:rsid w:val="6DBF7C01"/>
    <w:rsid w:val="6DBF8A5C"/>
    <w:rsid w:val="6DC9B9C3"/>
    <w:rsid w:val="6DF8801E"/>
    <w:rsid w:val="6DFB785E"/>
    <w:rsid w:val="6E3F5062"/>
    <w:rsid w:val="6EBB7DA8"/>
    <w:rsid w:val="6EE6BF6D"/>
    <w:rsid w:val="6EE74E6F"/>
    <w:rsid w:val="6EFF5A78"/>
    <w:rsid w:val="6F377DE4"/>
    <w:rsid w:val="6F3BCC62"/>
    <w:rsid w:val="6F5A8322"/>
    <w:rsid w:val="6F5F382F"/>
    <w:rsid w:val="6F7F93DF"/>
    <w:rsid w:val="6F8F0484"/>
    <w:rsid w:val="6F977C44"/>
    <w:rsid w:val="6F9D7D5A"/>
    <w:rsid w:val="6FAD0609"/>
    <w:rsid w:val="6FB53BB8"/>
    <w:rsid w:val="6FB75602"/>
    <w:rsid w:val="6FB7B4E5"/>
    <w:rsid w:val="6FBFA47C"/>
    <w:rsid w:val="6FC31F29"/>
    <w:rsid w:val="6FCB1A49"/>
    <w:rsid w:val="6FDCB56F"/>
    <w:rsid w:val="6FF350F6"/>
    <w:rsid w:val="6FF57214"/>
    <w:rsid w:val="6FF7DF02"/>
    <w:rsid w:val="6FF7E40E"/>
    <w:rsid w:val="6FFD391D"/>
    <w:rsid w:val="6FFE110C"/>
    <w:rsid w:val="6FFEFF96"/>
    <w:rsid w:val="6FFF4204"/>
    <w:rsid w:val="6FFFE864"/>
    <w:rsid w:val="700C31B0"/>
    <w:rsid w:val="711F0DCD"/>
    <w:rsid w:val="718B0823"/>
    <w:rsid w:val="71FAD200"/>
    <w:rsid w:val="72558E04"/>
    <w:rsid w:val="727D9034"/>
    <w:rsid w:val="72D609FE"/>
    <w:rsid w:val="72EE9739"/>
    <w:rsid w:val="733E9348"/>
    <w:rsid w:val="733EEA3E"/>
    <w:rsid w:val="736D9665"/>
    <w:rsid w:val="736FDA87"/>
    <w:rsid w:val="737DC874"/>
    <w:rsid w:val="73AFDAAC"/>
    <w:rsid w:val="73BF7443"/>
    <w:rsid w:val="73CF1F54"/>
    <w:rsid w:val="73EC7BED"/>
    <w:rsid w:val="73EE41A8"/>
    <w:rsid w:val="73EF5E1C"/>
    <w:rsid w:val="73EF7538"/>
    <w:rsid w:val="73FB42D4"/>
    <w:rsid w:val="73FB70EA"/>
    <w:rsid w:val="73FF2AD8"/>
    <w:rsid w:val="743370E4"/>
    <w:rsid w:val="74460C94"/>
    <w:rsid w:val="74AF0D64"/>
    <w:rsid w:val="74CF87E5"/>
    <w:rsid w:val="759F51E2"/>
    <w:rsid w:val="75BBB965"/>
    <w:rsid w:val="75C7C2A6"/>
    <w:rsid w:val="75CC3C6A"/>
    <w:rsid w:val="75FBAB96"/>
    <w:rsid w:val="75FF7611"/>
    <w:rsid w:val="75FFE5DF"/>
    <w:rsid w:val="76676A1E"/>
    <w:rsid w:val="767F5310"/>
    <w:rsid w:val="76BFD7A7"/>
    <w:rsid w:val="76C7E933"/>
    <w:rsid w:val="76D50A6B"/>
    <w:rsid w:val="76EE1EDE"/>
    <w:rsid w:val="76F362B9"/>
    <w:rsid w:val="76F71C78"/>
    <w:rsid w:val="76F9AC5A"/>
    <w:rsid w:val="76FDC0EC"/>
    <w:rsid w:val="76FE403A"/>
    <w:rsid w:val="76FF59BF"/>
    <w:rsid w:val="76FFAD59"/>
    <w:rsid w:val="77371B31"/>
    <w:rsid w:val="773EFAA1"/>
    <w:rsid w:val="7756A4AD"/>
    <w:rsid w:val="775DB7A3"/>
    <w:rsid w:val="77646210"/>
    <w:rsid w:val="7767AD6A"/>
    <w:rsid w:val="776F332F"/>
    <w:rsid w:val="776F6856"/>
    <w:rsid w:val="777BE003"/>
    <w:rsid w:val="777FF4AD"/>
    <w:rsid w:val="779D3B31"/>
    <w:rsid w:val="77ABB4BC"/>
    <w:rsid w:val="77AE191A"/>
    <w:rsid w:val="77B1B767"/>
    <w:rsid w:val="77B5E51B"/>
    <w:rsid w:val="77BF6568"/>
    <w:rsid w:val="77C51A7E"/>
    <w:rsid w:val="77DD4C20"/>
    <w:rsid w:val="77DF1BBD"/>
    <w:rsid w:val="77DF20AE"/>
    <w:rsid w:val="77E23591"/>
    <w:rsid w:val="77EB1A71"/>
    <w:rsid w:val="77EF3621"/>
    <w:rsid w:val="77EF3781"/>
    <w:rsid w:val="77F1A73A"/>
    <w:rsid w:val="77F24C63"/>
    <w:rsid w:val="77F6354E"/>
    <w:rsid w:val="77F78FF2"/>
    <w:rsid w:val="77F94B62"/>
    <w:rsid w:val="77FB292A"/>
    <w:rsid w:val="77FB533D"/>
    <w:rsid w:val="77FD1C64"/>
    <w:rsid w:val="77FD9754"/>
    <w:rsid w:val="77FE10FA"/>
    <w:rsid w:val="77FF3094"/>
    <w:rsid w:val="7854AF81"/>
    <w:rsid w:val="78AE48C1"/>
    <w:rsid w:val="78BE5D49"/>
    <w:rsid w:val="78BFADA1"/>
    <w:rsid w:val="78DF19AB"/>
    <w:rsid w:val="78F9B0AC"/>
    <w:rsid w:val="7965C7E2"/>
    <w:rsid w:val="796B0D3C"/>
    <w:rsid w:val="797A94B9"/>
    <w:rsid w:val="797B89C8"/>
    <w:rsid w:val="797F0E27"/>
    <w:rsid w:val="79B752E8"/>
    <w:rsid w:val="79CFFCD4"/>
    <w:rsid w:val="79DD09D4"/>
    <w:rsid w:val="79ED96AC"/>
    <w:rsid w:val="79FF25CA"/>
    <w:rsid w:val="79FF63A8"/>
    <w:rsid w:val="7AB7040C"/>
    <w:rsid w:val="7ABFF7B0"/>
    <w:rsid w:val="7ADF8404"/>
    <w:rsid w:val="7AEE08C5"/>
    <w:rsid w:val="7AF5C4E4"/>
    <w:rsid w:val="7AFEBB1A"/>
    <w:rsid w:val="7B2F6872"/>
    <w:rsid w:val="7B378747"/>
    <w:rsid w:val="7B3D4A34"/>
    <w:rsid w:val="7B54AA57"/>
    <w:rsid w:val="7B6999A3"/>
    <w:rsid w:val="7B6B1B27"/>
    <w:rsid w:val="7B734F68"/>
    <w:rsid w:val="7B770416"/>
    <w:rsid w:val="7B7FC497"/>
    <w:rsid w:val="7BAFE5E6"/>
    <w:rsid w:val="7BB7C4DA"/>
    <w:rsid w:val="7BBFFC92"/>
    <w:rsid w:val="7BCFD6EF"/>
    <w:rsid w:val="7BDB67FD"/>
    <w:rsid w:val="7BE36997"/>
    <w:rsid w:val="7BEF2B78"/>
    <w:rsid w:val="7BEF367F"/>
    <w:rsid w:val="7BEFFB57"/>
    <w:rsid w:val="7BF5D51F"/>
    <w:rsid w:val="7BF72BAA"/>
    <w:rsid w:val="7BF79929"/>
    <w:rsid w:val="7BF7D93F"/>
    <w:rsid w:val="7BFBB9D8"/>
    <w:rsid w:val="7BFDF5B1"/>
    <w:rsid w:val="7BFE507C"/>
    <w:rsid w:val="7BFF45C1"/>
    <w:rsid w:val="7BFFA2C9"/>
    <w:rsid w:val="7C3E2DCF"/>
    <w:rsid w:val="7C593E12"/>
    <w:rsid w:val="7CFB4F51"/>
    <w:rsid w:val="7CFFA6FE"/>
    <w:rsid w:val="7D0F9FAC"/>
    <w:rsid w:val="7D2FA195"/>
    <w:rsid w:val="7D3F1C3B"/>
    <w:rsid w:val="7D3F9337"/>
    <w:rsid w:val="7D45C72C"/>
    <w:rsid w:val="7D5C108F"/>
    <w:rsid w:val="7D5EBB32"/>
    <w:rsid w:val="7D5F4222"/>
    <w:rsid w:val="7D6F5B69"/>
    <w:rsid w:val="7D8F6F68"/>
    <w:rsid w:val="7D95DC4A"/>
    <w:rsid w:val="7DA33F66"/>
    <w:rsid w:val="7DB4AC08"/>
    <w:rsid w:val="7DB5E10D"/>
    <w:rsid w:val="7DB73B41"/>
    <w:rsid w:val="7DDCD132"/>
    <w:rsid w:val="7DDD7FFB"/>
    <w:rsid w:val="7DDE1009"/>
    <w:rsid w:val="7DDF32CB"/>
    <w:rsid w:val="7DDF95F3"/>
    <w:rsid w:val="7DEAEE69"/>
    <w:rsid w:val="7DED0998"/>
    <w:rsid w:val="7DEF15ED"/>
    <w:rsid w:val="7DEF27CE"/>
    <w:rsid w:val="7DF94562"/>
    <w:rsid w:val="7DFA3C13"/>
    <w:rsid w:val="7DFF086C"/>
    <w:rsid w:val="7DFF8122"/>
    <w:rsid w:val="7DFFCA7A"/>
    <w:rsid w:val="7E0B8581"/>
    <w:rsid w:val="7E2A06A6"/>
    <w:rsid w:val="7E4F2AC3"/>
    <w:rsid w:val="7E5FA935"/>
    <w:rsid w:val="7E798B0A"/>
    <w:rsid w:val="7E7D7A7D"/>
    <w:rsid w:val="7E7ED929"/>
    <w:rsid w:val="7EAF4265"/>
    <w:rsid w:val="7EB56855"/>
    <w:rsid w:val="7EB7AE51"/>
    <w:rsid w:val="7EB97390"/>
    <w:rsid w:val="7EBB1D07"/>
    <w:rsid w:val="7EBFD616"/>
    <w:rsid w:val="7EC2AAA7"/>
    <w:rsid w:val="7ED63640"/>
    <w:rsid w:val="7EDF3710"/>
    <w:rsid w:val="7EDF648C"/>
    <w:rsid w:val="7EE3AB7E"/>
    <w:rsid w:val="7EEF0276"/>
    <w:rsid w:val="7EEF2239"/>
    <w:rsid w:val="7EF764CB"/>
    <w:rsid w:val="7EF79A38"/>
    <w:rsid w:val="7EFDB381"/>
    <w:rsid w:val="7EFE3233"/>
    <w:rsid w:val="7EFF999D"/>
    <w:rsid w:val="7EFF9B12"/>
    <w:rsid w:val="7F2CEF60"/>
    <w:rsid w:val="7F378DC5"/>
    <w:rsid w:val="7F3F520C"/>
    <w:rsid w:val="7F4E07F6"/>
    <w:rsid w:val="7F59031C"/>
    <w:rsid w:val="7F5C67B5"/>
    <w:rsid w:val="7F5D4253"/>
    <w:rsid w:val="7F5D5BCC"/>
    <w:rsid w:val="7F5E802F"/>
    <w:rsid w:val="7F5F05F6"/>
    <w:rsid w:val="7F69ECA0"/>
    <w:rsid w:val="7F6C30CD"/>
    <w:rsid w:val="7F6DC445"/>
    <w:rsid w:val="7F6E4ED7"/>
    <w:rsid w:val="7F6F282A"/>
    <w:rsid w:val="7F6FC4D5"/>
    <w:rsid w:val="7F72C5DF"/>
    <w:rsid w:val="7F7564FC"/>
    <w:rsid w:val="7F7591E9"/>
    <w:rsid w:val="7F77D14D"/>
    <w:rsid w:val="7F798AEC"/>
    <w:rsid w:val="7F7B54A9"/>
    <w:rsid w:val="7F7D6BF3"/>
    <w:rsid w:val="7F7EF484"/>
    <w:rsid w:val="7F7F31CC"/>
    <w:rsid w:val="7F7F3FF2"/>
    <w:rsid w:val="7F7F4322"/>
    <w:rsid w:val="7F95B4C9"/>
    <w:rsid w:val="7F96EB01"/>
    <w:rsid w:val="7F97886F"/>
    <w:rsid w:val="7F9A65E4"/>
    <w:rsid w:val="7F9DEC75"/>
    <w:rsid w:val="7F9FCBB4"/>
    <w:rsid w:val="7FA9DDE7"/>
    <w:rsid w:val="7FABDF9E"/>
    <w:rsid w:val="7FB2DC58"/>
    <w:rsid w:val="7FB63272"/>
    <w:rsid w:val="7FB639E7"/>
    <w:rsid w:val="7FB72EE4"/>
    <w:rsid w:val="7FB7ECA0"/>
    <w:rsid w:val="7FB83CDE"/>
    <w:rsid w:val="7FBB40F3"/>
    <w:rsid w:val="7FBB756F"/>
    <w:rsid w:val="7FBBDF81"/>
    <w:rsid w:val="7FBBF7E8"/>
    <w:rsid w:val="7FBD38F1"/>
    <w:rsid w:val="7FBDA303"/>
    <w:rsid w:val="7FBE3007"/>
    <w:rsid w:val="7FBEEF78"/>
    <w:rsid w:val="7FBF6123"/>
    <w:rsid w:val="7FBF745C"/>
    <w:rsid w:val="7FCCE1D5"/>
    <w:rsid w:val="7FCF0D92"/>
    <w:rsid w:val="7FD31BE9"/>
    <w:rsid w:val="7FD5C4D7"/>
    <w:rsid w:val="7FD90053"/>
    <w:rsid w:val="7FDA701C"/>
    <w:rsid w:val="7FDBDB5A"/>
    <w:rsid w:val="7FDCCFC9"/>
    <w:rsid w:val="7FDDD78C"/>
    <w:rsid w:val="7FDE6AA4"/>
    <w:rsid w:val="7FDFC7D1"/>
    <w:rsid w:val="7FE618BB"/>
    <w:rsid w:val="7FEDD979"/>
    <w:rsid w:val="7FEE6A04"/>
    <w:rsid w:val="7FEFE5F9"/>
    <w:rsid w:val="7FF1A59D"/>
    <w:rsid w:val="7FF34759"/>
    <w:rsid w:val="7FF3A2E2"/>
    <w:rsid w:val="7FF4B56D"/>
    <w:rsid w:val="7FF565B6"/>
    <w:rsid w:val="7FF6765B"/>
    <w:rsid w:val="7FF6DC59"/>
    <w:rsid w:val="7FF74B9B"/>
    <w:rsid w:val="7FF7B584"/>
    <w:rsid w:val="7FF99222"/>
    <w:rsid w:val="7FFA7130"/>
    <w:rsid w:val="7FFD5865"/>
    <w:rsid w:val="7FFD6394"/>
    <w:rsid w:val="7FFD6DE2"/>
    <w:rsid w:val="7FFDC9E9"/>
    <w:rsid w:val="7FFEB11D"/>
    <w:rsid w:val="7FFECD04"/>
    <w:rsid w:val="7FFF16D6"/>
    <w:rsid w:val="7FFF3FAF"/>
    <w:rsid w:val="7FFF5F8D"/>
    <w:rsid w:val="7FFF9D1F"/>
    <w:rsid w:val="7FFFEA1C"/>
    <w:rsid w:val="7FFFEBC6"/>
    <w:rsid w:val="89A7E4C5"/>
    <w:rsid w:val="8BAE95A8"/>
    <w:rsid w:val="8DEF7765"/>
    <w:rsid w:val="8EDA22F7"/>
    <w:rsid w:val="8F7F766A"/>
    <w:rsid w:val="8FDBEA86"/>
    <w:rsid w:val="93FFBC64"/>
    <w:rsid w:val="96D555AB"/>
    <w:rsid w:val="973F515B"/>
    <w:rsid w:val="97DD9F28"/>
    <w:rsid w:val="97FF5AF3"/>
    <w:rsid w:val="9AFE1415"/>
    <w:rsid w:val="9B97AD05"/>
    <w:rsid w:val="9BF7AAA1"/>
    <w:rsid w:val="9BFBB78E"/>
    <w:rsid w:val="9BFEE9FC"/>
    <w:rsid w:val="9CFFAC6B"/>
    <w:rsid w:val="9DFF21F5"/>
    <w:rsid w:val="9E46AE01"/>
    <w:rsid w:val="9E6DA451"/>
    <w:rsid w:val="9F3BA538"/>
    <w:rsid w:val="9F666037"/>
    <w:rsid w:val="9F6A2297"/>
    <w:rsid w:val="9F6FFF08"/>
    <w:rsid w:val="9F73078D"/>
    <w:rsid w:val="9FBA50CE"/>
    <w:rsid w:val="9FBDD617"/>
    <w:rsid w:val="9FBF84B7"/>
    <w:rsid w:val="9FCF4C37"/>
    <w:rsid w:val="9FDD20C4"/>
    <w:rsid w:val="9FDE5FD4"/>
    <w:rsid w:val="9FFB2CA9"/>
    <w:rsid w:val="9FFBBCC2"/>
    <w:rsid w:val="9FFC1926"/>
    <w:rsid w:val="9FFD53BB"/>
    <w:rsid w:val="9FFE10AF"/>
    <w:rsid w:val="9FFE3880"/>
    <w:rsid w:val="9FFFA56D"/>
    <w:rsid w:val="A1DBB40D"/>
    <w:rsid w:val="A4BF7B6D"/>
    <w:rsid w:val="A6D7C08F"/>
    <w:rsid w:val="A6EFBD02"/>
    <w:rsid w:val="A7DF54A2"/>
    <w:rsid w:val="A9CF6D4F"/>
    <w:rsid w:val="AADDE9F3"/>
    <w:rsid w:val="AAED2859"/>
    <w:rsid w:val="ABBF96F5"/>
    <w:rsid w:val="ABEFEF95"/>
    <w:rsid w:val="ABF34A8A"/>
    <w:rsid w:val="ACDE50FB"/>
    <w:rsid w:val="ADFF49A0"/>
    <w:rsid w:val="AECB808E"/>
    <w:rsid w:val="AED77AC1"/>
    <w:rsid w:val="AFAFDA77"/>
    <w:rsid w:val="AFBD84F8"/>
    <w:rsid w:val="AFBE8574"/>
    <w:rsid w:val="AFCFABF6"/>
    <w:rsid w:val="AFD3618A"/>
    <w:rsid w:val="AFD9860B"/>
    <w:rsid w:val="AFEF34F0"/>
    <w:rsid w:val="AFF504BD"/>
    <w:rsid w:val="AFF75BCA"/>
    <w:rsid w:val="AFF9DC68"/>
    <w:rsid w:val="AFFEAD8C"/>
    <w:rsid w:val="AFFF20E0"/>
    <w:rsid w:val="AFFF4CE0"/>
    <w:rsid w:val="B1AA5FE7"/>
    <w:rsid w:val="B1D7341B"/>
    <w:rsid w:val="B333B6C4"/>
    <w:rsid w:val="B3D9C505"/>
    <w:rsid w:val="B566768E"/>
    <w:rsid w:val="B577AE09"/>
    <w:rsid w:val="B5FB6F66"/>
    <w:rsid w:val="B5FF49F5"/>
    <w:rsid w:val="B5FFF7EE"/>
    <w:rsid w:val="B6796D04"/>
    <w:rsid w:val="B67DA61E"/>
    <w:rsid w:val="B6EF66EB"/>
    <w:rsid w:val="B775192F"/>
    <w:rsid w:val="B7DFDCE1"/>
    <w:rsid w:val="B7F5752F"/>
    <w:rsid w:val="B7F5A16F"/>
    <w:rsid w:val="B7FD2889"/>
    <w:rsid w:val="B7FD8F00"/>
    <w:rsid w:val="B8EB01D0"/>
    <w:rsid w:val="B9D1F885"/>
    <w:rsid w:val="B9ED20E6"/>
    <w:rsid w:val="B9EEABAF"/>
    <w:rsid w:val="B9FF73D6"/>
    <w:rsid w:val="BAEF7548"/>
    <w:rsid w:val="BAFDA783"/>
    <w:rsid w:val="BB3F24CA"/>
    <w:rsid w:val="BB5F113F"/>
    <w:rsid w:val="BB663F07"/>
    <w:rsid w:val="BB7A90B3"/>
    <w:rsid w:val="BB7F7882"/>
    <w:rsid w:val="BBB6B5CD"/>
    <w:rsid w:val="BBBD1935"/>
    <w:rsid w:val="BBD20CB5"/>
    <w:rsid w:val="BBDEC802"/>
    <w:rsid w:val="BBEDFE8F"/>
    <w:rsid w:val="BBFBAC50"/>
    <w:rsid w:val="BC777686"/>
    <w:rsid w:val="BC7D21B6"/>
    <w:rsid w:val="BC7F76F6"/>
    <w:rsid w:val="BD271C41"/>
    <w:rsid w:val="BD375262"/>
    <w:rsid w:val="BD7F9FC0"/>
    <w:rsid w:val="BD9748A4"/>
    <w:rsid w:val="BDCFB24D"/>
    <w:rsid w:val="BDCFE89C"/>
    <w:rsid w:val="BDDD2EC6"/>
    <w:rsid w:val="BDDF2FC1"/>
    <w:rsid w:val="BDFCC6E1"/>
    <w:rsid w:val="BE07491A"/>
    <w:rsid w:val="BE250C3B"/>
    <w:rsid w:val="BE7B9130"/>
    <w:rsid w:val="BE7C701E"/>
    <w:rsid w:val="BE880D9E"/>
    <w:rsid w:val="BECEA75D"/>
    <w:rsid w:val="BEE60C3B"/>
    <w:rsid w:val="BEEF4F34"/>
    <w:rsid w:val="BEFBB2AC"/>
    <w:rsid w:val="BEFFFAB0"/>
    <w:rsid w:val="BF5ACD19"/>
    <w:rsid w:val="BF5E248D"/>
    <w:rsid w:val="BF638545"/>
    <w:rsid w:val="BF730114"/>
    <w:rsid w:val="BF7F123B"/>
    <w:rsid w:val="BF7FD0CF"/>
    <w:rsid w:val="BFA40B00"/>
    <w:rsid w:val="BFBE6D77"/>
    <w:rsid w:val="BFBFFA32"/>
    <w:rsid w:val="BFCFB8C0"/>
    <w:rsid w:val="BFD84F33"/>
    <w:rsid w:val="BFDF1219"/>
    <w:rsid w:val="BFE3E1E7"/>
    <w:rsid w:val="BFE76277"/>
    <w:rsid w:val="BFEB0EEE"/>
    <w:rsid w:val="BFF91416"/>
    <w:rsid w:val="BFFC3142"/>
    <w:rsid w:val="BFFD3A27"/>
    <w:rsid w:val="BFFDC272"/>
    <w:rsid w:val="BFFE1E05"/>
    <w:rsid w:val="BFFF32E2"/>
    <w:rsid w:val="BFFF6E1D"/>
    <w:rsid w:val="BFFFA17F"/>
    <w:rsid w:val="BFFFADD3"/>
    <w:rsid w:val="C5F30DF6"/>
    <w:rsid w:val="C6F32301"/>
    <w:rsid w:val="C73F964F"/>
    <w:rsid w:val="C7FFF9A1"/>
    <w:rsid w:val="CAC20EC8"/>
    <w:rsid w:val="CC870F23"/>
    <w:rsid w:val="CCEF36D4"/>
    <w:rsid w:val="CDEC08C7"/>
    <w:rsid w:val="CE745223"/>
    <w:rsid w:val="CEBD602C"/>
    <w:rsid w:val="CEFAB52A"/>
    <w:rsid w:val="CF4EB43B"/>
    <w:rsid w:val="CF992377"/>
    <w:rsid w:val="CF9F7DE2"/>
    <w:rsid w:val="CF9FAAFD"/>
    <w:rsid w:val="CFB72D4F"/>
    <w:rsid w:val="CFEE73D3"/>
    <w:rsid w:val="CFF1374D"/>
    <w:rsid w:val="CFF68A83"/>
    <w:rsid w:val="CFF6B511"/>
    <w:rsid w:val="CFF77DB8"/>
    <w:rsid w:val="CFFB775A"/>
    <w:rsid w:val="CFFFEF3E"/>
    <w:rsid w:val="D26FBCC7"/>
    <w:rsid w:val="D39CE849"/>
    <w:rsid w:val="D3EF867A"/>
    <w:rsid w:val="D3FF75B7"/>
    <w:rsid w:val="D4EF7328"/>
    <w:rsid w:val="D4FF5693"/>
    <w:rsid w:val="D4FF7D13"/>
    <w:rsid w:val="D53F17C9"/>
    <w:rsid w:val="D6484292"/>
    <w:rsid w:val="D6B37C01"/>
    <w:rsid w:val="D6BF023F"/>
    <w:rsid w:val="D6D9A082"/>
    <w:rsid w:val="D6DCCBD9"/>
    <w:rsid w:val="D6DD2354"/>
    <w:rsid w:val="D75FEE54"/>
    <w:rsid w:val="D77BD793"/>
    <w:rsid w:val="D77F3923"/>
    <w:rsid w:val="D77F498C"/>
    <w:rsid w:val="D79B991E"/>
    <w:rsid w:val="D79CE44A"/>
    <w:rsid w:val="D7B6152F"/>
    <w:rsid w:val="D7DDFDAC"/>
    <w:rsid w:val="D7DF5244"/>
    <w:rsid w:val="D7F59923"/>
    <w:rsid w:val="D7F69C89"/>
    <w:rsid w:val="D7FE3F9A"/>
    <w:rsid w:val="D7FF7B75"/>
    <w:rsid w:val="D8693791"/>
    <w:rsid w:val="D8FF9CCD"/>
    <w:rsid w:val="D91FE6F3"/>
    <w:rsid w:val="D96F8351"/>
    <w:rsid w:val="D99E9464"/>
    <w:rsid w:val="D9FA4335"/>
    <w:rsid w:val="D9FFC6F2"/>
    <w:rsid w:val="DA7B189C"/>
    <w:rsid w:val="DAFDD428"/>
    <w:rsid w:val="DAFF984A"/>
    <w:rsid w:val="DB3F6DEB"/>
    <w:rsid w:val="DB773ADA"/>
    <w:rsid w:val="DB7F1B77"/>
    <w:rsid w:val="DBAF0E5B"/>
    <w:rsid w:val="DBE209F5"/>
    <w:rsid w:val="DBF8FCB5"/>
    <w:rsid w:val="DBFB60B4"/>
    <w:rsid w:val="DBFE1C43"/>
    <w:rsid w:val="DBFF2526"/>
    <w:rsid w:val="DC54A3FE"/>
    <w:rsid w:val="DC77665D"/>
    <w:rsid w:val="DCFD355B"/>
    <w:rsid w:val="DCFFA357"/>
    <w:rsid w:val="DD3F62F6"/>
    <w:rsid w:val="DD6F42CE"/>
    <w:rsid w:val="DD77B3C9"/>
    <w:rsid w:val="DDD72669"/>
    <w:rsid w:val="DDF771B3"/>
    <w:rsid w:val="DDFAD065"/>
    <w:rsid w:val="DE1F0B0C"/>
    <w:rsid w:val="DE7BAC7A"/>
    <w:rsid w:val="DE7F63FC"/>
    <w:rsid w:val="DEAE025C"/>
    <w:rsid w:val="DEBB1C95"/>
    <w:rsid w:val="DECBF63B"/>
    <w:rsid w:val="DEEE5149"/>
    <w:rsid w:val="DEF85538"/>
    <w:rsid w:val="DEFE72E0"/>
    <w:rsid w:val="DEFED219"/>
    <w:rsid w:val="DF36B865"/>
    <w:rsid w:val="DF3A4DB3"/>
    <w:rsid w:val="DF3F7208"/>
    <w:rsid w:val="DF5CBB98"/>
    <w:rsid w:val="DF6A9C9D"/>
    <w:rsid w:val="DF7790C3"/>
    <w:rsid w:val="DF7D07A1"/>
    <w:rsid w:val="DF7FED77"/>
    <w:rsid w:val="DF8F2F39"/>
    <w:rsid w:val="DF9F53FB"/>
    <w:rsid w:val="DFB6E685"/>
    <w:rsid w:val="DFCD6E13"/>
    <w:rsid w:val="DFDB7C9C"/>
    <w:rsid w:val="DFEB4D40"/>
    <w:rsid w:val="DFEFAB92"/>
    <w:rsid w:val="DFEFE3C2"/>
    <w:rsid w:val="DFF81FC3"/>
    <w:rsid w:val="DFF94BB5"/>
    <w:rsid w:val="DFFB48D2"/>
    <w:rsid w:val="DFFB5CBF"/>
    <w:rsid w:val="DFFBC32C"/>
    <w:rsid w:val="DFFD4978"/>
    <w:rsid w:val="DFFD8AC1"/>
    <w:rsid w:val="DFFDF34F"/>
    <w:rsid w:val="DFFF0EC7"/>
    <w:rsid w:val="DFFF6F87"/>
    <w:rsid w:val="DFFFB9A7"/>
    <w:rsid w:val="DFFFCC3D"/>
    <w:rsid w:val="DFFFE099"/>
    <w:rsid w:val="DFFFFEF5"/>
    <w:rsid w:val="E2A7D202"/>
    <w:rsid w:val="E2B95405"/>
    <w:rsid w:val="E4FD70AF"/>
    <w:rsid w:val="E53960F0"/>
    <w:rsid w:val="E55FED84"/>
    <w:rsid w:val="E57C98C5"/>
    <w:rsid w:val="E5DE5BEB"/>
    <w:rsid w:val="E5F7FB92"/>
    <w:rsid w:val="E5FFB13B"/>
    <w:rsid w:val="E6E74A00"/>
    <w:rsid w:val="E6EFB9A0"/>
    <w:rsid w:val="E6FC2D44"/>
    <w:rsid w:val="E71FB892"/>
    <w:rsid w:val="E72BEB27"/>
    <w:rsid w:val="E76FD04B"/>
    <w:rsid w:val="E77454D7"/>
    <w:rsid w:val="E7973F95"/>
    <w:rsid w:val="E7BDAC6E"/>
    <w:rsid w:val="E7D3BDFA"/>
    <w:rsid w:val="E7EEC69D"/>
    <w:rsid w:val="E7F6C1AE"/>
    <w:rsid w:val="E7F7756F"/>
    <w:rsid w:val="E7FB30DA"/>
    <w:rsid w:val="E86F2D6A"/>
    <w:rsid w:val="E8A9C9E5"/>
    <w:rsid w:val="E8FDA1DE"/>
    <w:rsid w:val="E8FFDF2C"/>
    <w:rsid w:val="E946380D"/>
    <w:rsid w:val="E9EEEA61"/>
    <w:rsid w:val="E9FFF0FA"/>
    <w:rsid w:val="EAF5D5B0"/>
    <w:rsid w:val="EAFE4C6D"/>
    <w:rsid w:val="EB3DB4A9"/>
    <w:rsid w:val="EB9C45B8"/>
    <w:rsid w:val="EBC330EF"/>
    <w:rsid w:val="EBDB2A75"/>
    <w:rsid w:val="EBEB824E"/>
    <w:rsid w:val="EBEFCA39"/>
    <w:rsid w:val="EBFBBA83"/>
    <w:rsid w:val="EC071203"/>
    <w:rsid w:val="ECB38EDB"/>
    <w:rsid w:val="ECE69578"/>
    <w:rsid w:val="ECE6DD99"/>
    <w:rsid w:val="ECFF9A71"/>
    <w:rsid w:val="ED1F546F"/>
    <w:rsid w:val="ED39D6E2"/>
    <w:rsid w:val="ED8FFC2A"/>
    <w:rsid w:val="EDAD397C"/>
    <w:rsid w:val="EDAD654A"/>
    <w:rsid w:val="EDB4183B"/>
    <w:rsid w:val="EDBF7161"/>
    <w:rsid w:val="EDD9CB27"/>
    <w:rsid w:val="EDDBF347"/>
    <w:rsid w:val="EDE37843"/>
    <w:rsid w:val="EDEAD4CE"/>
    <w:rsid w:val="EDFF5D23"/>
    <w:rsid w:val="EDFF63A3"/>
    <w:rsid w:val="EDFFBBA2"/>
    <w:rsid w:val="EE0FFDE8"/>
    <w:rsid w:val="EE1F288B"/>
    <w:rsid w:val="EE6C7428"/>
    <w:rsid w:val="EE964FE5"/>
    <w:rsid w:val="EEB5FE8B"/>
    <w:rsid w:val="EEF1690D"/>
    <w:rsid w:val="EEF724BB"/>
    <w:rsid w:val="EEF73DE1"/>
    <w:rsid w:val="EEFBCDC9"/>
    <w:rsid w:val="EEFDFAAF"/>
    <w:rsid w:val="EEFFA0B8"/>
    <w:rsid w:val="EF393910"/>
    <w:rsid w:val="EF3D3E63"/>
    <w:rsid w:val="EF6E4123"/>
    <w:rsid w:val="EF77655D"/>
    <w:rsid w:val="EF7C9416"/>
    <w:rsid w:val="EF871E6C"/>
    <w:rsid w:val="EF9D41A7"/>
    <w:rsid w:val="EFB7BA24"/>
    <w:rsid w:val="EFC79C1E"/>
    <w:rsid w:val="EFE17993"/>
    <w:rsid w:val="EFE6D55B"/>
    <w:rsid w:val="EFEBA416"/>
    <w:rsid w:val="EFEF179C"/>
    <w:rsid w:val="EFEFD6E2"/>
    <w:rsid w:val="EFF6B21F"/>
    <w:rsid w:val="EFF73083"/>
    <w:rsid w:val="EFF7FA5D"/>
    <w:rsid w:val="EFFB4E0F"/>
    <w:rsid w:val="EFFC4947"/>
    <w:rsid w:val="EFFD483E"/>
    <w:rsid w:val="EFFDC231"/>
    <w:rsid w:val="EFFE3A1A"/>
    <w:rsid w:val="EFFEBB6B"/>
    <w:rsid w:val="EFFEC192"/>
    <w:rsid w:val="EFFF5FCF"/>
    <w:rsid w:val="EFFF675D"/>
    <w:rsid w:val="EFFF7866"/>
    <w:rsid w:val="F07B114E"/>
    <w:rsid w:val="F0EBF2A4"/>
    <w:rsid w:val="F0FF191A"/>
    <w:rsid w:val="F14E2EDC"/>
    <w:rsid w:val="F14F77F9"/>
    <w:rsid w:val="F167A1D5"/>
    <w:rsid w:val="F19F8C6B"/>
    <w:rsid w:val="F1F738D0"/>
    <w:rsid w:val="F1FBFFCC"/>
    <w:rsid w:val="F1FF6D60"/>
    <w:rsid w:val="F22B806B"/>
    <w:rsid w:val="F2EFC7C8"/>
    <w:rsid w:val="F2FFFFDA"/>
    <w:rsid w:val="F3519192"/>
    <w:rsid w:val="F35C5506"/>
    <w:rsid w:val="F35F1EBC"/>
    <w:rsid w:val="F367102C"/>
    <w:rsid w:val="F37B91C8"/>
    <w:rsid w:val="F37FBFD9"/>
    <w:rsid w:val="F3AFFB1F"/>
    <w:rsid w:val="F3BFDE87"/>
    <w:rsid w:val="F3CF2FE6"/>
    <w:rsid w:val="F3F6B589"/>
    <w:rsid w:val="F3F92EF1"/>
    <w:rsid w:val="F3FA4902"/>
    <w:rsid w:val="F3FC17C3"/>
    <w:rsid w:val="F3FDC4DE"/>
    <w:rsid w:val="F3FE3281"/>
    <w:rsid w:val="F3FED2BA"/>
    <w:rsid w:val="F4ABBDF4"/>
    <w:rsid w:val="F4E14E18"/>
    <w:rsid w:val="F57FED4B"/>
    <w:rsid w:val="F5A6FBBE"/>
    <w:rsid w:val="F5BFF568"/>
    <w:rsid w:val="F5DEF984"/>
    <w:rsid w:val="F5EDD92D"/>
    <w:rsid w:val="F5F475F0"/>
    <w:rsid w:val="F5F53D18"/>
    <w:rsid w:val="F5F96C98"/>
    <w:rsid w:val="F63F559B"/>
    <w:rsid w:val="F67FDA74"/>
    <w:rsid w:val="F69F64FE"/>
    <w:rsid w:val="F6AF3570"/>
    <w:rsid w:val="F6DF1312"/>
    <w:rsid w:val="F6EDF17B"/>
    <w:rsid w:val="F6EE04A0"/>
    <w:rsid w:val="F6FF1ED0"/>
    <w:rsid w:val="F6FF393A"/>
    <w:rsid w:val="F6FF537C"/>
    <w:rsid w:val="F6FFCA96"/>
    <w:rsid w:val="F71D5B27"/>
    <w:rsid w:val="F77D8CC4"/>
    <w:rsid w:val="F796C267"/>
    <w:rsid w:val="F79B4094"/>
    <w:rsid w:val="F7BF1E31"/>
    <w:rsid w:val="F7DB1EEC"/>
    <w:rsid w:val="F7DEC896"/>
    <w:rsid w:val="F7DF6E1A"/>
    <w:rsid w:val="F7ED219A"/>
    <w:rsid w:val="F7ED2A55"/>
    <w:rsid w:val="F7EE248C"/>
    <w:rsid w:val="F7EEB7E5"/>
    <w:rsid w:val="F7EEDDFC"/>
    <w:rsid w:val="F7F7BB78"/>
    <w:rsid w:val="F7F7C08B"/>
    <w:rsid w:val="F7F7E028"/>
    <w:rsid w:val="F7FB7074"/>
    <w:rsid w:val="F7FBEF75"/>
    <w:rsid w:val="F7FBEFF0"/>
    <w:rsid w:val="F7FD3901"/>
    <w:rsid w:val="F7FE3AC2"/>
    <w:rsid w:val="F7FF4AC3"/>
    <w:rsid w:val="F7FF9BB2"/>
    <w:rsid w:val="F7FFA169"/>
    <w:rsid w:val="F7FFD13D"/>
    <w:rsid w:val="F7FFD72E"/>
    <w:rsid w:val="F83E92AF"/>
    <w:rsid w:val="F8FFB2E3"/>
    <w:rsid w:val="F8FFDB2C"/>
    <w:rsid w:val="F96DBA20"/>
    <w:rsid w:val="F9761CBD"/>
    <w:rsid w:val="F99F5505"/>
    <w:rsid w:val="F9B45188"/>
    <w:rsid w:val="F9B5C9A3"/>
    <w:rsid w:val="F9B7928E"/>
    <w:rsid w:val="F9D70E1D"/>
    <w:rsid w:val="F9EFE454"/>
    <w:rsid w:val="F9F7B5D3"/>
    <w:rsid w:val="F9FA4ECF"/>
    <w:rsid w:val="F9FC4711"/>
    <w:rsid w:val="F9FF9428"/>
    <w:rsid w:val="F9FFE85C"/>
    <w:rsid w:val="FAB7848B"/>
    <w:rsid w:val="FABD02AE"/>
    <w:rsid w:val="FABF1A5D"/>
    <w:rsid w:val="FAD39034"/>
    <w:rsid w:val="FAD72BCC"/>
    <w:rsid w:val="FAFEDBFC"/>
    <w:rsid w:val="FAFF5D05"/>
    <w:rsid w:val="FAFF7647"/>
    <w:rsid w:val="FB1B3217"/>
    <w:rsid w:val="FB1F76AA"/>
    <w:rsid w:val="FB1FAD6A"/>
    <w:rsid w:val="FB2F029F"/>
    <w:rsid w:val="FB4DDEC7"/>
    <w:rsid w:val="FB5F1B39"/>
    <w:rsid w:val="FB664AAE"/>
    <w:rsid w:val="FB68385E"/>
    <w:rsid w:val="FB6F548C"/>
    <w:rsid w:val="FB7D0F93"/>
    <w:rsid w:val="FB7D3A48"/>
    <w:rsid w:val="FB7FA2B6"/>
    <w:rsid w:val="FB998127"/>
    <w:rsid w:val="FB9DE5C9"/>
    <w:rsid w:val="FB9FB2DE"/>
    <w:rsid w:val="FBA6B7CF"/>
    <w:rsid w:val="FBAEB293"/>
    <w:rsid w:val="FBB58D42"/>
    <w:rsid w:val="FBBB05B3"/>
    <w:rsid w:val="FBBEE95E"/>
    <w:rsid w:val="FBBFE2CD"/>
    <w:rsid w:val="FBC5CF56"/>
    <w:rsid w:val="FBD12085"/>
    <w:rsid w:val="FBD7EA23"/>
    <w:rsid w:val="FBD7FB2A"/>
    <w:rsid w:val="FBD8CC9D"/>
    <w:rsid w:val="FBE387A8"/>
    <w:rsid w:val="FBE71670"/>
    <w:rsid w:val="FBEF96B3"/>
    <w:rsid w:val="FBF716CD"/>
    <w:rsid w:val="FBFB9CDE"/>
    <w:rsid w:val="FBFCA3BC"/>
    <w:rsid w:val="FBFE2A2F"/>
    <w:rsid w:val="FBFE542D"/>
    <w:rsid w:val="FBFE6502"/>
    <w:rsid w:val="FBFF77C4"/>
    <w:rsid w:val="FBFF7F4F"/>
    <w:rsid w:val="FBFFFC13"/>
    <w:rsid w:val="FC1CA530"/>
    <w:rsid w:val="FC57A43F"/>
    <w:rsid w:val="FC7BCECF"/>
    <w:rsid w:val="FC93836B"/>
    <w:rsid w:val="FC95B4B1"/>
    <w:rsid w:val="FCBF4CD7"/>
    <w:rsid w:val="FCC98C28"/>
    <w:rsid w:val="FCED38FF"/>
    <w:rsid w:val="FCF3EAE5"/>
    <w:rsid w:val="FCFB356A"/>
    <w:rsid w:val="FCFB95AA"/>
    <w:rsid w:val="FD09F426"/>
    <w:rsid w:val="FD165F77"/>
    <w:rsid w:val="FD2F75AA"/>
    <w:rsid w:val="FD35F18B"/>
    <w:rsid w:val="FD3BA2B8"/>
    <w:rsid w:val="FD3C1237"/>
    <w:rsid w:val="FD3F77EF"/>
    <w:rsid w:val="FD655F29"/>
    <w:rsid w:val="FD673234"/>
    <w:rsid w:val="FD6F6A07"/>
    <w:rsid w:val="FD78EF33"/>
    <w:rsid w:val="FD7B4233"/>
    <w:rsid w:val="FD7F7A7B"/>
    <w:rsid w:val="FD972531"/>
    <w:rsid w:val="FD99875E"/>
    <w:rsid w:val="FD9C9F4F"/>
    <w:rsid w:val="FDBF6036"/>
    <w:rsid w:val="FDBFB161"/>
    <w:rsid w:val="FDBFBF4A"/>
    <w:rsid w:val="FDD5102F"/>
    <w:rsid w:val="FDDD0E7A"/>
    <w:rsid w:val="FDE40306"/>
    <w:rsid w:val="FDEB2D5F"/>
    <w:rsid w:val="FDEBD033"/>
    <w:rsid w:val="FDEEEE7C"/>
    <w:rsid w:val="FDEF3A85"/>
    <w:rsid w:val="FDEF94D2"/>
    <w:rsid w:val="FDF48200"/>
    <w:rsid w:val="FDF66E5C"/>
    <w:rsid w:val="FDF7535A"/>
    <w:rsid w:val="FDF7B39D"/>
    <w:rsid w:val="FDFCDB6F"/>
    <w:rsid w:val="FDFF045D"/>
    <w:rsid w:val="FDFF4AE8"/>
    <w:rsid w:val="FDFF9546"/>
    <w:rsid w:val="FDFFA822"/>
    <w:rsid w:val="FDFFC549"/>
    <w:rsid w:val="FE4F8112"/>
    <w:rsid w:val="FE6F5E0D"/>
    <w:rsid w:val="FE7585C5"/>
    <w:rsid w:val="FE77BB73"/>
    <w:rsid w:val="FE7CEF3C"/>
    <w:rsid w:val="FE95669F"/>
    <w:rsid w:val="FEAB1534"/>
    <w:rsid w:val="FEAF1E30"/>
    <w:rsid w:val="FEBE7E67"/>
    <w:rsid w:val="FEBF18C6"/>
    <w:rsid w:val="FEBF6E06"/>
    <w:rsid w:val="FEBFE3CE"/>
    <w:rsid w:val="FECFB737"/>
    <w:rsid w:val="FED37C51"/>
    <w:rsid w:val="FED57E7B"/>
    <w:rsid w:val="FED7CBCF"/>
    <w:rsid w:val="FEDD5432"/>
    <w:rsid w:val="FEDD56AE"/>
    <w:rsid w:val="FEDDC520"/>
    <w:rsid w:val="FEDDEE56"/>
    <w:rsid w:val="FEE7C123"/>
    <w:rsid w:val="FEEFFCA6"/>
    <w:rsid w:val="FEF717E4"/>
    <w:rsid w:val="FEF914ED"/>
    <w:rsid w:val="FEFB1431"/>
    <w:rsid w:val="FEFD25DD"/>
    <w:rsid w:val="FEFD6BD4"/>
    <w:rsid w:val="FEFDA684"/>
    <w:rsid w:val="FEFE0E9B"/>
    <w:rsid w:val="FEFE64DC"/>
    <w:rsid w:val="FEFF14F3"/>
    <w:rsid w:val="FEFF9896"/>
    <w:rsid w:val="FEFFEBC1"/>
    <w:rsid w:val="FF150D2D"/>
    <w:rsid w:val="FF1E807B"/>
    <w:rsid w:val="FF2A6B2C"/>
    <w:rsid w:val="FF2FC733"/>
    <w:rsid w:val="FF3E9DA1"/>
    <w:rsid w:val="FF4B55FB"/>
    <w:rsid w:val="FF57E665"/>
    <w:rsid w:val="FF59C2E0"/>
    <w:rsid w:val="FF5DD75F"/>
    <w:rsid w:val="FF5E3609"/>
    <w:rsid w:val="FF5EC42F"/>
    <w:rsid w:val="FF5FE820"/>
    <w:rsid w:val="FF5FFD99"/>
    <w:rsid w:val="FF6D91B4"/>
    <w:rsid w:val="FF6DDE1A"/>
    <w:rsid w:val="FF6DECD1"/>
    <w:rsid w:val="FF6E3CA8"/>
    <w:rsid w:val="FF767F4A"/>
    <w:rsid w:val="FF770F79"/>
    <w:rsid w:val="FF780415"/>
    <w:rsid w:val="FF781BEB"/>
    <w:rsid w:val="FF7A98F8"/>
    <w:rsid w:val="FF7B8C4E"/>
    <w:rsid w:val="FF7D348B"/>
    <w:rsid w:val="FF7EE657"/>
    <w:rsid w:val="FF7EEFFD"/>
    <w:rsid w:val="FF7EF5A5"/>
    <w:rsid w:val="FF7F7AAC"/>
    <w:rsid w:val="FF8AB1A2"/>
    <w:rsid w:val="FF9E015E"/>
    <w:rsid w:val="FFAE3C0B"/>
    <w:rsid w:val="FFB2F692"/>
    <w:rsid w:val="FFB6EA28"/>
    <w:rsid w:val="FFB765B8"/>
    <w:rsid w:val="FFB8534C"/>
    <w:rsid w:val="FFBBF3D1"/>
    <w:rsid w:val="FFBC2093"/>
    <w:rsid w:val="FFBD7FF4"/>
    <w:rsid w:val="FFBF516C"/>
    <w:rsid w:val="FFBFB2DD"/>
    <w:rsid w:val="FFBFF892"/>
    <w:rsid w:val="FFCF383B"/>
    <w:rsid w:val="FFD50A06"/>
    <w:rsid w:val="FFD5A6E2"/>
    <w:rsid w:val="FFD6D402"/>
    <w:rsid w:val="FFDB4B7A"/>
    <w:rsid w:val="FFDD744E"/>
    <w:rsid w:val="FFDE9391"/>
    <w:rsid w:val="FFDF60DE"/>
    <w:rsid w:val="FFDF7856"/>
    <w:rsid w:val="FFDFC1BA"/>
    <w:rsid w:val="FFE76E11"/>
    <w:rsid w:val="FFEB875E"/>
    <w:rsid w:val="FFEBCD15"/>
    <w:rsid w:val="FFED83DF"/>
    <w:rsid w:val="FFEDBB1B"/>
    <w:rsid w:val="FFEDE0EC"/>
    <w:rsid w:val="FFEEB28A"/>
    <w:rsid w:val="FFEF0A04"/>
    <w:rsid w:val="FFEF2CFA"/>
    <w:rsid w:val="FFF4D79D"/>
    <w:rsid w:val="FFF96365"/>
    <w:rsid w:val="FFF999C4"/>
    <w:rsid w:val="FFFAA6E3"/>
    <w:rsid w:val="FFFBD5F9"/>
    <w:rsid w:val="FFFBE9FB"/>
    <w:rsid w:val="FFFBFB4C"/>
    <w:rsid w:val="FFFD9E40"/>
    <w:rsid w:val="FFFE767C"/>
    <w:rsid w:val="FFFE837E"/>
    <w:rsid w:val="FFFE88E3"/>
    <w:rsid w:val="FFFEB9B8"/>
    <w:rsid w:val="FFFF01B5"/>
    <w:rsid w:val="FFFF2D0F"/>
    <w:rsid w:val="FFFF3E65"/>
    <w:rsid w:val="FFFF4E23"/>
    <w:rsid w:val="FFFF5604"/>
    <w:rsid w:val="FFFF5CFC"/>
    <w:rsid w:val="FFFFE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0"/>
    <w:pPr>
      <w:keepNext/>
      <w:keepLines/>
      <w:spacing w:line="600" w:lineRule="exact"/>
      <w:ind w:firstLine="200" w:firstLineChars="200"/>
      <w:outlineLvl w:val="1"/>
    </w:pPr>
    <w:rPr>
      <w:rFonts w:ascii="黑体" w:hAnsi="黑体" w:eastAsia="黑体" w:cs="黑体"/>
      <w:sz w:val="32"/>
      <w:szCs w:val="32"/>
    </w:rPr>
  </w:style>
  <w:style w:type="paragraph" w:styleId="4">
    <w:name w:val="heading 3"/>
    <w:basedOn w:val="1"/>
    <w:next w:val="1"/>
    <w:link w:val="35"/>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4"/>
    <w:basedOn w:val="1"/>
    <w:next w:val="1"/>
    <w:link w:val="42"/>
    <w:qFormat/>
    <w:uiPriority w:val="0"/>
    <w:pPr>
      <w:keepNext/>
      <w:keepLines/>
      <w:spacing w:before="280" w:after="290" w:line="376" w:lineRule="auto"/>
      <w:jc w:val="right"/>
      <w:outlineLvl w:val="3"/>
    </w:pPr>
    <w:rPr>
      <w:rFonts w:ascii="宋体" w:hAnsi="宋体" w:cs="宋体"/>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spacing w:before="100" w:beforeAutospacing="1" w:after="100" w:afterAutospacing="1" w:line="360" w:lineRule="auto"/>
      <w:jc w:val="left"/>
    </w:pPr>
    <w:rPr>
      <w:rFonts w:ascii="Arial" w:hAnsi="Arial" w:cs="Arial"/>
      <w:color w:val="000000"/>
      <w:kern w:val="0"/>
      <w:sz w:val="18"/>
      <w:szCs w:val="18"/>
    </w:rPr>
  </w:style>
  <w:style w:type="paragraph" w:styleId="7">
    <w:name w:val="Body Text"/>
    <w:basedOn w:val="1"/>
    <w:link w:val="59"/>
    <w:qFormat/>
    <w:uiPriority w:val="0"/>
    <w:pPr>
      <w:spacing w:after="120"/>
    </w:pPr>
  </w:style>
  <w:style w:type="paragraph" w:styleId="8">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9">
    <w:name w:val="Plain Text"/>
    <w:basedOn w:val="1"/>
    <w:link w:val="40"/>
    <w:qFormat/>
    <w:uiPriority w:val="0"/>
    <w:rPr>
      <w:rFonts w:ascii="宋体" w:hAnsi="Courier New" w:cs="宋体"/>
      <w:szCs w:val="21"/>
    </w:rPr>
  </w:style>
  <w:style w:type="paragraph" w:styleId="10">
    <w:name w:val="Date"/>
    <w:basedOn w:val="1"/>
    <w:next w:val="1"/>
    <w:qFormat/>
    <w:uiPriority w:val="0"/>
    <w:pPr>
      <w:ind w:left="100" w:leftChars="2500"/>
    </w:pPr>
  </w:style>
  <w:style w:type="paragraph" w:styleId="11">
    <w:name w:val="Body Text Indent 2"/>
    <w:basedOn w:val="1"/>
    <w:link w:val="26"/>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29"/>
    <w:qFormat/>
    <w:uiPriority w:val="0"/>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47"/>
    <w:qFormat/>
    <w:uiPriority w:val="0"/>
    <w:pPr>
      <w:spacing w:line="560" w:lineRule="exact"/>
      <w:ind w:firstLine="200" w:firstLineChars="200"/>
      <w:jc w:val="left"/>
      <w:outlineLvl w:val="1"/>
    </w:pPr>
    <w:rPr>
      <w:rFonts w:ascii="黑体" w:hAnsi="黑体" w:eastAsia="黑体" w:cs="黑体"/>
      <w:bCs/>
      <w:kern w:val="28"/>
      <w:sz w:val="32"/>
      <w:szCs w:val="32"/>
    </w:rPr>
  </w:style>
  <w:style w:type="paragraph" w:styleId="16">
    <w:name w:val="Body Text 2"/>
    <w:basedOn w:val="1"/>
    <w:link w:val="39"/>
    <w:qFormat/>
    <w:uiPriority w:val="0"/>
    <w:pPr>
      <w:spacing w:after="120" w:line="480" w:lineRule="auto"/>
    </w:p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link w:val="36"/>
    <w:qFormat/>
    <w:uiPriority w:val="0"/>
    <w:pPr>
      <w:spacing w:line="600" w:lineRule="exact"/>
      <w:jc w:val="center"/>
      <w:outlineLvl w:val="0"/>
    </w:pPr>
    <w:rPr>
      <w:rFonts w:ascii="方正小标宋简体" w:hAnsi="方正小标宋简体" w:eastAsia="方正小标宋简体" w:cs="方正小标宋简体"/>
      <w:sz w:val="44"/>
      <w:szCs w:val="4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page number"/>
    <w:basedOn w:val="21"/>
    <w:qFormat/>
    <w:uiPriority w:val="0"/>
  </w:style>
  <w:style w:type="character" w:styleId="24">
    <w:name w:val="Emphasis"/>
    <w:qFormat/>
    <w:uiPriority w:val="0"/>
    <w:rPr>
      <w:i/>
      <w:iCs/>
    </w:rPr>
  </w:style>
  <w:style w:type="character" w:styleId="25">
    <w:name w:val="Hyperlink"/>
    <w:qFormat/>
    <w:uiPriority w:val="0"/>
    <w:rPr>
      <w:rFonts w:cs="Times New Roman"/>
      <w:color w:val="0000FF"/>
      <w:u w:val="single"/>
    </w:rPr>
  </w:style>
  <w:style w:type="character" w:customStyle="1" w:styleId="26">
    <w:name w:val="正文文本缩进 2 字符"/>
    <w:link w:val="11"/>
    <w:qFormat/>
    <w:uiPriority w:val="0"/>
    <w:rPr>
      <w:kern w:val="2"/>
      <w:sz w:val="21"/>
      <w:szCs w:val="24"/>
    </w:rPr>
  </w:style>
  <w:style w:type="character" w:customStyle="1" w:styleId="27">
    <w:name w:val="apple-converted-space"/>
    <w:basedOn w:val="21"/>
    <w:qFormat/>
    <w:uiPriority w:val="0"/>
  </w:style>
  <w:style w:type="character" w:customStyle="1" w:styleId="28">
    <w:name w:val="页眉 字符"/>
    <w:link w:val="14"/>
    <w:qFormat/>
    <w:locked/>
    <w:uiPriority w:val="0"/>
    <w:rPr>
      <w:rFonts w:eastAsia="宋体"/>
      <w:kern w:val="2"/>
      <w:sz w:val="18"/>
      <w:szCs w:val="18"/>
      <w:lang w:val="en-US" w:eastAsia="zh-CN" w:bidi="ar-SA"/>
    </w:rPr>
  </w:style>
  <w:style w:type="character" w:customStyle="1" w:styleId="29">
    <w:name w:val="页脚 字符"/>
    <w:link w:val="13"/>
    <w:qFormat/>
    <w:locked/>
    <w:uiPriority w:val="0"/>
    <w:rPr>
      <w:kern w:val="2"/>
      <w:sz w:val="18"/>
      <w:szCs w:val="18"/>
    </w:rPr>
  </w:style>
  <w:style w:type="character" w:customStyle="1" w:styleId="30">
    <w:name w:val="标题 1 字符"/>
    <w:link w:val="2"/>
    <w:qFormat/>
    <w:uiPriority w:val="0"/>
    <w:rPr>
      <w:rFonts w:eastAsia="宋体"/>
      <w:b/>
      <w:bCs/>
      <w:kern w:val="44"/>
      <w:sz w:val="44"/>
      <w:szCs w:val="44"/>
      <w:lang w:val="en-US" w:eastAsia="zh-CN" w:bidi="ar-SA"/>
    </w:rPr>
  </w:style>
  <w:style w:type="character" w:customStyle="1" w:styleId="31">
    <w:name w:val="Char Char7"/>
    <w:qFormat/>
    <w:uiPriority w:val="0"/>
    <w:rPr>
      <w:rFonts w:ascii="等线 Light" w:hAnsi="等线 Light" w:eastAsia="楷体_GB2312"/>
      <w:bCs/>
      <w:kern w:val="2"/>
      <w:sz w:val="32"/>
      <w:szCs w:val="32"/>
      <w:lang w:val="en-US" w:eastAsia="zh-CN" w:bidi="ar-SA"/>
    </w:rPr>
  </w:style>
  <w:style w:type="character" w:customStyle="1" w:styleId="32">
    <w:name w:val="font41"/>
    <w:qFormat/>
    <w:uiPriority w:val="0"/>
    <w:rPr>
      <w:rFonts w:hint="default" w:ascii="方正小标宋简体" w:hAnsi="方正小标宋简体" w:eastAsia="方正小标宋简体" w:cs="方正小标宋简体"/>
      <w:color w:val="000000"/>
      <w:sz w:val="36"/>
      <w:szCs w:val="36"/>
      <w:u w:val="none"/>
    </w:rPr>
  </w:style>
  <w:style w:type="character" w:customStyle="1" w:styleId="33">
    <w:name w:val="4作者 Char Char"/>
    <w:qFormat/>
    <w:uiPriority w:val="0"/>
    <w:rPr>
      <w:rFonts w:ascii="楷体_GB2312" w:hAnsi="楷体_GB2312" w:eastAsia="楷体_GB2312" w:cs="楷体_GB2312"/>
      <w:bCs/>
      <w:kern w:val="2"/>
      <w:sz w:val="32"/>
      <w:szCs w:val="44"/>
      <w:lang w:val="en-US" w:eastAsia="zh-CN" w:bidi="ar-SA"/>
    </w:rPr>
  </w:style>
  <w:style w:type="character" w:customStyle="1" w:styleId="34">
    <w:name w:val="2标题 Char Char"/>
    <w:qFormat/>
    <w:uiPriority w:val="0"/>
    <w:rPr>
      <w:rFonts w:ascii="楷体_GB2312" w:hAnsi="楷体_GB2312" w:eastAsia="楷体_GB2312" w:cs="楷体_GB2312"/>
      <w:bCs/>
      <w:kern w:val="2"/>
      <w:sz w:val="32"/>
      <w:szCs w:val="44"/>
      <w:lang w:val="en-US" w:eastAsia="zh-CN" w:bidi="ar-SA"/>
    </w:rPr>
  </w:style>
  <w:style w:type="character" w:customStyle="1" w:styleId="35">
    <w:name w:val="标题 3 字符"/>
    <w:link w:val="4"/>
    <w:qFormat/>
    <w:uiPriority w:val="0"/>
    <w:rPr>
      <w:rFonts w:ascii="宋体" w:hAnsi="宋体" w:cs="宋体"/>
      <w:b/>
      <w:bCs/>
      <w:sz w:val="27"/>
      <w:szCs w:val="27"/>
    </w:rPr>
  </w:style>
  <w:style w:type="character" w:customStyle="1" w:styleId="36">
    <w:name w:val="标题 字符"/>
    <w:link w:val="18"/>
    <w:qFormat/>
    <w:locked/>
    <w:uiPriority w:val="0"/>
    <w:rPr>
      <w:rFonts w:ascii="方正小标宋简体" w:hAnsi="方正小标宋简体" w:eastAsia="方正小标宋简体" w:cs="方正小标宋简体"/>
      <w:kern w:val="2"/>
      <w:sz w:val="44"/>
      <w:szCs w:val="44"/>
      <w:lang w:val="en-US" w:eastAsia="zh-CN" w:bidi="ar-SA"/>
    </w:rPr>
  </w:style>
  <w:style w:type="character" w:customStyle="1" w:styleId="37">
    <w:name w:val="Footer Char"/>
    <w:qFormat/>
    <w:locked/>
    <w:uiPriority w:val="0"/>
    <w:rPr>
      <w:rFonts w:eastAsia="宋体"/>
      <w:kern w:val="2"/>
      <w:sz w:val="18"/>
      <w:szCs w:val="18"/>
      <w:lang w:val="en-US" w:eastAsia="zh-CN" w:bidi="ar-SA"/>
    </w:rPr>
  </w:style>
  <w:style w:type="character" w:customStyle="1" w:styleId="38">
    <w:name w:val="style11"/>
    <w:qFormat/>
    <w:uiPriority w:val="0"/>
    <w:rPr>
      <w:b/>
      <w:bCs/>
      <w:color w:val="006699"/>
      <w:sz w:val="27"/>
      <w:szCs w:val="27"/>
    </w:rPr>
  </w:style>
  <w:style w:type="character" w:customStyle="1" w:styleId="39">
    <w:name w:val="正文文本 2 字符"/>
    <w:link w:val="16"/>
    <w:qFormat/>
    <w:uiPriority w:val="0"/>
    <w:rPr>
      <w:kern w:val="2"/>
      <w:sz w:val="21"/>
      <w:szCs w:val="24"/>
    </w:rPr>
  </w:style>
  <w:style w:type="character" w:customStyle="1" w:styleId="40">
    <w:name w:val="纯文本 字符"/>
    <w:link w:val="9"/>
    <w:qFormat/>
    <w:locked/>
    <w:uiPriority w:val="0"/>
    <w:rPr>
      <w:rFonts w:ascii="宋体" w:hAnsi="Courier New" w:eastAsia="宋体" w:cs="宋体"/>
      <w:kern w:val="2"/>
      <w:sz w:val="21"/>
      <w:szCs w:val="21"/>
      <w:lang w:val="en-US" w:eastAsia="zh-CN" w:bidi="ar-SA"/>
    </w:rPr>
  </w:style>
  <w:style w:type="character" w:customStyle="1" w:styleId="41">
    <w:name w:val="1标题 Char Char"/>
    <w:qFormat/>
    <w:uiPriority w:val="0"/>
    <w:rPr>
      <w:rFonts w:ascii="黑体" w:hAnsi="黑体" w:eastAsia="黑体" w:cs="黑体"/>
      <w:bCs/>
      <w:kern w:val="2"/>
      <w:sz w:val="32"/>
      <w:szCs w:val="44"/>
      <w:lang w:val="en-US" w:eastAsia="zh-CN" w:bidi="ar-SA"/>
    </w:rPr>
  </w:style>
  <w:style w:type="character" w:customStyle="1" w:styleId="42">
    <w:name w:val="标题 4 字符"/>
    <w:link w:val="5"/>
    <w:semiHidden/>
    <w:qFormat/>
    <w:uiPriority w:val="0"/>
    <w:rPr>
      <w:rFonts w:ascii="宋体" w:hAnsi="宋体" w:eastAsia="宋体" w:cs="宋体"/>
      <w:bCs/>
      <w:kern w:val="2"/>
      <w:sz w:val="28"/>
      <w:szCs w:val="28"/>
      <w:lang w:val="en-US" w:eastAsia="zh-CN" w:bidi="ar-SA"/>
    </w:rPr>
  </w:style>
  <w:style w:type="character" w:customStyle="1" w:styleId="43">
    <w:name w:val="font11"/>
    <w:qFormat/>
    <w:uiPriority w:val="0"/>
    <w:rPr>
      <w:rFonts w:hint="eastAsia" w:ascii="黑体" w:hAnsi="宋体" w:eastAsia="黑体" w:cs="黑体"/>
      <w:color w:val="000000"/>
      <w:kern w:val="0"/>
      <w:sz w:val="18"/>
      <w:szCs w:val="18"/>
      <w:u w:val="none"/>
      <w:lang w:eastAsia="en-US"/>
    </w:rPr>
  </w:style>
  <w:style w:type="character" w:customStyle="1" w:styleId="44">
    <w:name w:val="hei141"/>
    <w:qFormat/>
    <w:uiPriority w:val="99"/>
    <w:rPr>
      <w:rFonts w:cs="Times New Roman"/>
      <w:sz w:val="21"/>
      <w:szCs w:val="21"/>
      <w:u w:val="none"/>
    </w:rPr>
  </w:style>
  <w:style w:type="character" w:customStyle="1" w:styleId="45">
    <w:name w:val="Char Char6"/>
    <w:qFormat/>
    <w:uiPriority w:val="0"/>
    <w:rPr>
      <w:rFonts w:ascii="Calibri" w:hAnsi="Calibri" w:eastAsia="仿宋_GB2312" w:cs="Calibri"/>
      <w:b/>
      <w:bCs/>
      <w:kern w:val="2"/>
      <w:sz w:val="32"/>
      <w:szCs w:val="32"/>
      <w:lang w:val="en-US" w:eastAsia="zh-CN" w:bidi="ar-SA"/>
    </w:rPr>
  </w:style>
  <w:style w:type="character" w:customStyle="1" w:styleId="46">
    <w:name w:val="标题0 Char Char"/>
    <w:qFormat/>
    <w:locked/>
    <w:uiPriority w:val="0"/>
    <w:rPr>
      <w:rFonts w:ascii="方正小标宋简体" w:hAnsi="方正小标宋简体" w:eastAsia="方正小标宋简体"/>
      <w:sz w:val="44"/>
      <w:szCs w:val="44"/>
      <w:lang w:bidi="ar-SA"/>
    </w:rPr>
  </w:style>
  <w:style w:type="character" w:customStyle="1" w:styleId="47">
    <w:name w:val="副标题 字符"/>
    <w:link w:val="15"/>
    <w:qFormat/>
    <w:locked/>
    <w:uiPriority w:val="0"/>
    <w:rPr>
      <w:rFonts w:ascii="黑体" w:hAnsi="黑体" w:eastAsia="黑体" w:cs="黑体"/>
      <w:bCs/>
      <w:kern w:val="28"/>
      <w:sz w:val="32"/>
      <w:szCs w:val="32"/>
      <w:lang w:val="en-US" w:eastAsia="zh-CN" w:bidi="ar-SA"/>
    </w:rPr>
  </w:style>
  <w:style w:type="character" w:customStyle="1" w:styleId="48">
    <w:name w:val="标题 2 字符"/>
    <w:link w:val="3"/>
    <w:qFormat/>
    <w:uiPriority w:val="0"/>
    <w:rPr>
      <w:rFonts w:ascii="黑体" w:hAnsi="黑体" w:eastAsia="黑体" w:cs="黑体"/>
      <w:kern w:val="2"/>
      <w:sz w:val="32"/>
      <w:szCs w:val="32"/>
    </w:rPr>
  </w:style>
  <w:style w:type="character" w:customStyle="1" w:styleId="49">
    <w:name w:val="5主送机关 Char Char"/>
    <w:qFormat/>
    <w:locked/>
    <w:uiPriority w:val="0"/>
    <w:rPr>
      <w:rFonts w:ascii="仿宋_GB2312" w:hAnsi="仿宋_GB2312" w:eastAsia="仿宋_GB2312" w:cs="仿宋_GB2312"/>
      <w:bCs/>
      <w:kern w:val="28"/>
      <w:sz w:val="32"/>
      <w:szCs w:val="32"/>
      <w:lang w:val="en-US" w:eastAsia="zh-CN" w:bidi="ar-SA"/>
    </w:rPr>
  </w:style>
  <w:style w:type="paragraph" w:customStyle="1" w:styleId="50">
    <w:name w:val="reader-word-layer reader-word-s5-10"/>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列出段落1"/>
    <w:basedOn w:val="1"/>
    <w:qFormat/>
    <w:uiPriority w:val="99"/>
    <w:pPr>
      <w:spacing w:line="360" w:lineRule="auto"/>
      <w:ind w:firstLine="420" w:firstLineChars="200"/>
    </w:pPr>
    <w:rPr>
      <w:szCs w:val="22"/>
    </w:rPr>
  </w:style>
  <w:style w:type="paragraph" w:customStyle="1" w:styleId="5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styleId="54">
    <w:name w:val="No Spacing"/>
    <w:qFormat/>
    <w:uiPriority w:val="0"/>
    <w:pPr>
      <w:widowControl w:val="0"/>
      <w:spacing w:line="660" w:lineRule="exact"/>
      <w:jc w:val="right"/>
    </w:pPr>
    <w:rPr>
      <w:rFonts w:ascii="仿宋" w:hAnsi="仿宋" w:eastAsia="仿宋" w:cs="仿宋"/>
      <w:kern w:val="2"/>
      <w:sz w:val="32"/>
      <w:szCs w:val="32"/>
      <w:lang w:val="en-US" w:eastAsia="zh-CN" w:bidi="ar-SA"/>
    </w:rPr>
  </w:style>
  <w:style w:type="paragraph" w:customStyle="1" w:styleId="55">
    <w:name w:val="列出段落"/>
    <w:basedOn w:val="1"/>
    <w:qFormat/>
    <w:uiPriority w:val="0"/>
    <w:pPr>
      <w:ind w:firstLine="420" w:firstLineChars="200"/>
    </w:pPr>
    <w:rPr>
      <w:szCs w:val="22"/>
    </w:rPr>
  </w:style>
  <w:style w:type="paragraph" w:customStyle="1" w:styleId="56">
    <w:name w:val="列表段落1"/>
    <w:basedOn w:val="1"/>
    <w:qFormat/>
    <w:uiPriority w:val="0"/>
    <w:pPr>
      <w:ind w:firstLine="420" w:firstLineChars="200"/>
    </w:pPr>
    <w:rPr>
      <w:szCs w:val="22"/>
    </w:rPr>
  </w:style>
  <w:style w:type="paragraph" w:customStyle="1" w:styleId="57">
    <w:name w:val="正文1"/>
    <w:qFormat/>
    <w:uiPriority w:val="0"/>
    <w:pPr>
      <w:jc w:val="both"/>
    </w:pPr>
    <w:rPr>
      <w:rFonts w:ascii="Calibri" w:hAnsi="Calibri" w:eastAsia="宋体" w:cs="Calibri"/>
      <w:kern w:val="2"/>
      <w:sz w:val="21"/>
      <w:szCs w:val="21"/>
      <w:lang w:val="en-US" w:eastAsia="zh-CN" w:bidi="ar-SA"/>
    </w:rPr>
  </w:style>
  <w:style w:type="paragraph" w:styleId="58">
    <w:name w:val="List Paragraph"/>
    <w:basedOn w:val="1"/>
    <w:qFormat/>
    <w:uiPriority w:val="0"/>
    <w:pPr>
      <w:ind w:firstLine="420" w:firstLineChars="200"/>
    </w:pPr>
    <w:rPr>
      <w:rFonts w:ascii="等线" w:hAnsi="等线" w:eastAsia="等线"/>
      <w:szCs w:val="22"/>
    </w:rPr>
  </w:style>
  <w:style w:type="character" w:customStyle="1" w:styleId="59">
    <w:name w:val="正文文本 字符"/>
    <w:link w:val="7"/>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32</Pages>
  <Words>1363</Words>
  <Characters>7774</Characters>
  <Lines>64</Lines>
  <Paragraphs>18</Paragraphs>
  <TotalTime>0</TotalTime>
  <ScaleCrop>false</ScaleCrop>
  <LinksUpToDate>false</LinksUpToDate>
  <CharactersWithSpaces>9119</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2022-02-15T14:23:00Z</dcterms:created>
  <dc:creator>Lenovo User</dc:creator>
  <cp:lastModifiedBy>ZYL</cp:lastModifiedBy>
  <cp:lastPrinted>2023-02-28T23:24:00Z</cp:lastPrinted>
  <dcterms:modified xsi:type="dcterms:W3CDTF">2023-03-02T15:08:25Z</dcterms:modified>
  <dc:title>市科协字〔2012〕121号</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ICV">
    <vt:lpwstr>092D0E9E62E64BDFAE28A61EF449E270</vt:lpwstr>
  </property>
</Properties>
</file>