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8A" w:rsidRPr="00D33D8A" w:rsidRDefault="00D33D8A" w:rsidP="00D33D8A">
      <w:pPr>
        <w:rPr>
          <w:rFonts w:ascii="CESI黑体-GB2312" w:eastAsia="CESI黑体-GB2312" w:hAnsi="CESI黑体-GB2312" w:cs="CESI黑体-GB2312" w:hint="eastAsia"/>
          <w:sz w:val="32"/>
          <w:szCs w:val="32"/>
        </w:rPr>
      </w:pPr>
      <w:r w:rsidRPr="00D33D8A">
        <w:rPr>
          <w:rFonts w:ascii="CESI黑体-GB2312" w:eastAsia="CESI黑体-GB2312" w:hAnsi="CESI黑体-GB2312" w:cs="CESI黑体-GB2312" w:hint="eastAsia"/>
          <w:sz w:val="32"/>
          <w:szCs w:val="32"/>
        </w:rPr>
        <w:t>附件1</w:t>
      </w:r>
    </w:p>
    <w:p w:rsidR="00D33D8A" w:rsidRPr="00D33D8A" w:rsidRDefault="00D33D8A" w:rsidP="00D33D8A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D33D8A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2025年学会重点学术交流项目评审结果</w:t>
      </w:r>
    </w:p>
    <w:tbl>
      <w:tblPr>
        <w:tblW w:w="0" w:type="auto"/>
        <w:tblInd w:w="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"/>
        <w:gridCol w:w="1572"/>
        <w:gridCol w:w="4249"/>
        <w:gridCol w:w="6365"/>
      </w:tblGrid>
      <w:tr w:rsidR="00D33D8A" w:rsidRPr="00D33D8A" w:rsidTr="00890C89">
        <w:trPr>
          <w:trHeight w:hRule="exact" w:val="1134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572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项目等级</w:t>
            </w: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  <w:r w:rsidRPr="00D33D8A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D33D8A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</w:tr>
      <w:tr w:rsidR="00D33D8A" w:rsidRPr="00D33D8A" w:rsidTr="00890C89">
        <w:trPr>
          <w:trHeight w:hRule="exact" w:val="1134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:rsidR="00D33D8A" w:rsidRPr="00D33D8A" w:rsidRDefault="00D33D8A" w:rsidP="00D33D8A">
            <w:pPr>
              <w:tabs>
                <w:tab w:val="left" w:pos="504"/>
              </w:tabs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示范</w:t>
            </w: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西安翻译协会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语言技术创新与科技翻译赋能高质量发展</w:t>
            </w:r>
          </w:p>
        </w:tc>
      </w:tr>
      <w:tr w:rsidR="00D33D8A" w:rsidRPr="00D33D8A" w:rsidTr="00890C89">
        <w:trPr>
          <w:trHeight w:hRule="exact" w:val="1134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572" w:type="dxa"/>
            <w:vMerge w:val="restart"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一等</w:t>
            </w: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西安声学学会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全国功率超声学术会议及西部声学联合会议</w:t>
            </w:r>
          </w:p>
        </w:tc>
      </w:tr>
      <w:tr w:rsidR="00D33D8A" w:rsidRPr="00D33D8A" w:rsidTr="00890C89">
        <w:trPr>
          <w:trHeight w:hRule="exact" w:val="1134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西安医学会</w:t>
            </w:r>
          </w:p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出凝血疾病诊治新进展交流论坛</w:t>
            </w:r>
          </w:p>
        </w:tc>
      </w:tr>
      <w:tr w:rsidR="00D33D8A" w:rsidRPr="00D33D8A" w:rsidTr="00890C89">
        <w:trPr>
          <w:trHeight w:hRule="exact" w:val="1134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tcBorders>
              <w:right w:val="single" w:sz="4" w:space="0" w:color="auto"/>
            </w:tcBorders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西安市癌症康复协会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D33D8A">
              <w:rPr>
                <w:rFonts w:ascii="仿宋_GB2312" w:eastAsia="仿宋_GB2312" w:hint="eastAsia"/>
                <w:sz w:val="32"/>
                <w:szCs w:val="32"/>
              </w:rPr>
              <w:t>2025 西京血液基础与转化学术会议</w:t>
            </w:r>
          </w:p>
        </w:tc>
      </w:tr>
      <w:tr w:rsidR="00D33D8A" w:rsidRPr="00D33D8A" w:rsidTr="00890C89">
        <w:trPr>
          <w:trHeight w:hRule="exact" w:val="1134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572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项目等级</w:t>
            </w: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D33D8A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1572" w:type="dxa"/>
            <w:vMerge w:val="restart"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二等</w:t>
            </w: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 xml:space="preserve">西安市中医学会 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西安市体重控制与慢性病健康学术年会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6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西安市教育心理学会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人工智能</w:t>
            </w:r>
            <w:proofErr w:type="gramStart"/>
            <w:r w:rsidRPr="00D33D8A">
              <w:rPr>
                <w:rFonts w:ascii="仿宋_GB2312" w:eastAsia="仿宋_GB2312" w:hint="eastAsia"/>
                <w:sz w:val="28"/>
                <w:szCs w:val="28"/>
              </w:rPr>
              <w:t>背景下脑科学</w:t>
            </w:r>
            <w:proofErr w:type="gramEnd"/>
            <w:r w:rsidRPr="00D33D8A">
              <w:rPr>
                <w:rFonts w:ascii="仿宋_GB2312" w:eastAsia="仿宋_GB2312" w:hint="eastAsia"/>
                <w:sz w:val="28"/>
                <w:szCs w:val="28"/>
              </w:rPr>
              <w:t>与心理发展理论探索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7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西安市充</w:t>
            </w:r>
            <w:bookmarkStart w:id="0" w:name="_GoBack"/>
            <w:bookmarkEnd w:id="0"/>
            <w:r w:rsidRPr="00D33D8A">
              <w:rPr>
                <w:rFonts w:ascii="仿宋_GB2312" w:eastAsia="仿宋_GB2312" w:hint="eastAsia"/>
                <w:sz w:val="28"/>
                <w:szCs w:val="28"/>
              </w:rPr>
              <w:t>电</w:t>
            </w:r>
            <w:proofErr w:type="gramStart"/>
            <w:r w:rsidRPr="00D33D8A">
              <w:rPr>
                <w:rFonts w:ascii="仿宋_GB2312" w:eastAsia="仿宋_GB2312" w:hint="eastAsia"/>
                <w:sz w:val="28"/>
                <w:szCs w:val="28"/>
              </w:rPr>
              <w:t>桩协会</w:t>
            </w:r>
            <w:proofErr w:type="gramEnd"/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智能电动自行车充电桩硬件技术标准研讨交流会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8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西安护理学会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血管通路新进展暨 PICC 新技术培训班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西安市农学会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农业科技汇智· 创新交流论坛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西安市学会科技服务中心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“创新科学教育模式 培育科技创新人才”专家校长论坛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西安市质量与标准化协会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标准化助力</w:t>
            </w:r>
            <w:proofErr w:type="gramStart"/>
            <w:r w:rsidRPr="00D33D8A">
              <w:rPr>
                <w:rFonts w:ascii="仿宋_GB2312" w:eastAsia="仿宋_GB2312" w:hint="eastAsia"/>
                <w:sz w:val="28"/>
                <w:szCs w:val="28"/>
              </w:rPr>
              <w:t>低空经济</w:t>
            </w:r>
            <w:proofErr w:type="gramEnd"/>
            <w:r w:rsidRPr="00D33D8A">
              <w:rPr>
                <w:rFonts w:ascii="仿宋_GB2312" w:eastAsia="仿宋_GB2312" w:hint="eastAsia"/>
                <w:sz w:val="28"/>
                <w:szCs w:val="28"/>
              </w:rPr>
              <w:t>高质量发展学术交流会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12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西安医学检验学会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精准医学检验与个体化治疗学术交流会</w:t>
            </w:r>
          </w:p>
        </w:tc>
      </w:tr>
      <w:tr w:rsidR="00D33D8A" w:rsidRPr="00D33D8A" w:rsidTr="00890C89">
        <w:trPr>
          <w:trHeight w:hRule="exact" w:val="1141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1572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项目等级</w:t>
            </w: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D33D8A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13</w:t>
            </w:r>
          </w:p>
        </w:tc>
        <w:tc>
          <w:tcPr>
            <w:tcW w:w="1572" w:type="dxa"/>
            <w:vMerge w:val="restart"/>
            <w:vAlign w:val="center"/>
          </w:tcPr>
          <w:p w:rsidR="00D33D8A" w:rsidRPr="00D33D8A" w:rsidRDefault="00D33D8A" w:rsidP="00D33D8A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D33D8A">
              <w:rPr>
                <w:rFonts w:ascii="黑体" w:eastAsia="黑体" w:hAnsi="黑体" w:hint="eastAsia"/>
                <w:sz w:val="32"/>
                <w:szCs w:val="32"/>
              </w:rPr>
              <w:t>三等</w:t>
            </w:r>
          </w:p>
        </w:tc>
        <w:tc>
          <w:tcPr>
            <w:tcW w:w="4249" w:type="dxa"/>
            <w:tcBorders>
              <w:right w:val="single" w:sz="4" w:space="0" w:color="auto"/>
            </w:tcBorders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西安粘接技术协会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2025年先进粘接技术与应用研讨会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14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西安汽车学会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陕西汽车行业产学研协同创新发展研讨会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西安市质量协会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西安市第 47 届质量管理小组成果发表暨质量创新交流会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16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西安营养学会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 xml:space="preserve"> “营养西安·功效护航”——西安营养学会2025功效营养促进健康学术交流会     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17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西安市生态环境空间遥感应用学会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“科技赋能·智创未来——2025西安企会协作创新峰会”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18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西安市电源学会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主办2025西安电力电子技术技术产业大会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19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西安太阳能学会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第三届绿色转型与数字赋能深度融合学术交流</w:t>
            </w:r>
          </w:p>
        </w:tc>
      </w:tr>
      <w:tr w:rsidR="00D33D8A" w:rsidRPr="00D33D8A" w:rsidTr="00890C89">
        <w:trPr>
          <w:trHeight w:hRule="exact" w:val="850"/>
        </w:trPr>
        <w:tc>
          <w:tcPr>
            <w:tcW w:w="980" w:type="dxa"/>
            <w:vAlign w:val="center"/>
          </w:tcPr>
          <w:p w:rsidR="00D33D8A" w:rsidRPr="00D33D8A" w:rsidRDefault="00D33D8A" w:rsidP="00D33D8A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33D8A">
              <w:rPr>
                <w:rFonts w:ascii="仿宋_GB2312" w:eastAsia="仿宋_GB2312" w:hAnsi="宋体" w:hint="eastAsia"/>
                <w:sz w:val="32"/>
                <w:szCs w:val="32"/>
              </w:rPr>
              <w:t>20</w:t>
            </w:r>
          </w:p>
        </w:tc>
        <w:tc>
          <w:tcPr>
            <w:tcW w:w="1572" w:type="dxa"/>
            <w:vMerge/>
            <w:vAlign w:val="center"/>
          </w:tcPr>
          <w:p w:rsidR="00D33D8A" w:rsidRPr="00D33D8A" w:rsidRDefault="00D33D8A" w:rsidP="00D33D8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249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西安周易研究会</w:t>
            </w:r>
          </w:p>
        </w:tc>
        <w:tc>
          <w:tcPr>
            <w:tcW w:w="6365" w:type="dxa"/>
            <w:vAlign w:val="center"/>
          </w:tcPr>
          <w:p w:rsidR="00D33D8A" w:rsidRPr="00D33D8A" w:rsidRDefault="00D33D8A" w:rsidP="00D33D8A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33D8A">
              <w:rPr>
                <w:rFonts w:ascii="仿宋_GB2312" w:eastAsia="仿宋_GB2312" w:hint="eastAsia"/>
                <w:sz w:val="28"/>
                <w:szCs w:val="28"/>
              </w:rPr>
              <w:t>“《周易》研究与中华优秀文化传承”学术研讨会</w:t>
            </w:r>
          </w:p>
        </w:tc>
      </w:tr>
    </w:tbl>
    <w:p w:rsidR="00BB44B8" w:rsidRPr="00D33D8A" w:rsidRDefault="00BB44B8" w:rsidP="00D33D8A"/>
    <w:sectPr w:rsidR="00BB44B8" w:rsidRPr="00D33D8A" w:rsidSect="00171E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28E6F"/>
    <w:multiLevelType w:val="singleLevel"/>
    <w:tmpl w:val="B7728E6F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54" w:hanging="454"/>
      </w:pPr>
      <w:rPr>
        <w:rFonts w:ascii="宋体" w:eastAsia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B6"/>
    <w:rsid w:val="00171EB6"/>
    <w:rsid w:val="00BB44B8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B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>rt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2</cp:revision>
  <dcterms:created xsi:type="dcterms:W3CDTF">2025-04-23T02:21:00Z</dcterms:created>
  <dcterms:modified xsi:type="dcterms:W3CDTF">2025-04-23T02:21:00Z</dcterms:modified>
</cp:coreProperties>
</file>