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61" w:rsidRPr="00D90B61" w:rsidRDefault="00D90B61" w:rsidP="00D90B61">
      <w:pPr>
        <w:spacing w:line="600" w:lineRule="exact"/>
        <w:jc w:val="left"/>
        <w:rPr>
          <w:rFonts w:ascii="方正黑体_GBK" w:eastAsia="方正黑体_GBK" w:hAnsi="方正黑体_GBK" w:cs="Times New Roman" w:hint="eastAsia"/>
          <w:kern w:val="0"/>
          <w:sz w:val="32"/>
          <w:szCs w:val="32"/>
        </w:rPr>
      </w:pPr>
      <w:bookmarkStart w:id="0" w:name="_GoBack"/>
      <w:bookmarkEnd w:id="0"/>
      <w:r w:rsidRPr="00D90B61">
        <w:rPr>
          <w:rFonts w:ascii="方正黑体_GBK" w:eastAsia="方正黑体_GBK" w:hAnsi="方正黑体_GBK" w:cs="Times New Roman" w:hint="eastAsia"/>
          <w:kern w:val="0"/>
          <w:sz w:val="32"/>
          <w:szCs w:val="32"/>
        </w:rPr>
        <w:t>附件1</w:t>
      </w:r>
    </w:p>
    <w:p w:rsidR="00D90B61" w:rsidRPr="00D90B61" w:rsidRDefault="00D90B61" w:rsidP="00D90B61">
      <w:pPr>
        <w:keepNext/>
        <w:keepLines/>
        <w:spacing w:line="560" w:lineRule="exact"/>
        <w:jc w:val="center"/>
        <w:outlineLvl w:val="0"/>
        <w:rPr>
          <w:rFonts w:ascii="Times New Roman" w:eastAsia="方正小标宋简体" w:hAnsi="Times New Roman" w:cs="Times New Roman" w:hint="eastAsia"/>
          <w:kern w:val="44"/>
          <w:sz w:val="44"/>
          <w:szCs w:val="44"/>
        </w:rPr>
      </w:pPr>
      <w:r w:rsidRPr="00D90B61">
        <w:rPr>
          <w:rFonts w:ascii="Times New Roman" w:eastAsia="方正小标宋简体" w:hAnsi="Times New Roman" w:cs="Times New Roman"/>
          <w:kern w:val="44"/>
          <w:sz w:val="44"/>
          <w:szCs w:val="44"/>
        </w:rPr>
        <w:t>西安市科协</w:t>
      </w:r>
      <w:r w:rsidRPr="00D90B61">
        <w:rPr>
          <w:rFonts w:ascii="Times New Roman" w:eastAsia="方正小标宋简体" w:hAnsi="Times New Roman" w:cs="Times New Roman"/>
          <w:kern w:val="44"/>
          <w:sz w:val="44"/>
          <w:szCs w:val="44"/>
        </w:rPr>
        <w:t>202</w:t>
      </w:r>
      <w:r w:rsidRPr="00D90B61">
        <w:rPr>
          <w:rFonts w:ascii="Times New Roman" w:eastAsia="方正小标宋简体" w:hAnsi="Times New Roman" w:cs="Times New Roman" w:hint="eastAsia"/>
          <w:kern w:val="44"/>
          <w:sz w:val="44"/>
          <w:szCs w:val="44"/>
        </w:rPr>
        <w:t>5</w:t>
      </w:r>
      <w:r w:rsidRPr="00D90B61">
        <w:rPr>
          <w:rFonts w:ascii="Times New Roman" w:eastAsia="方正小标宋简体" w:hAnsi="Times New Roman" w:cs="Times New Roman"/>
          <w:kern w:val="44"/>
          <w:sz w:val="44"/>
          <w:szCs w:val="44"/>
        </w:rPr>
        <w:t>年青年人才托举计划项目</w:t>
      </w:r>
      <w:r w:rsidRPr="00D90B61">
        <w:rPr>
          <w:rFonts w:ascii="Times New Roman" w:eastAsia="方正小标宋简体" w:hAnsi="Times New Roman" w:cs="Times New Roman" w:hint="eastAsia"/>
          <w:kern w:val="44"/>
          <w:sz w:val="44"/>
          <w:szCs w:val="44"/>
        </w:rPr>
        <w:t>立项名单</w:t>
      </w:r>
    </w:p>
    <w:p w:rsidR="00D90B61" w:rsidRPr="00D90B61" w:rsidRDefault="00D90B61" w:rsidP="00D90B61">
      <w:pPr>
        <w:rPr>
          <w:rFonts w:ascii="Times New Roman" w:eastAsia="宋体" w:hAnsi="Times New Roman" w:cs="Times New Roman" w:hint="eastAsia"/>
          <w:sz w:val="32"/>
          <w:szCs w:val="20"/>
        </w:rPr>
      </w:pPr>
    </w:p>
    <w:tbl>
      <w:tblPr>
        <w:tblW w:w="15227" w:type="dxa"/>
        <w:tblInd w:w="-231" w:type="dxa"/>
        <w:tblLook w:val="0000" w:firstRow="0" w:lastRow="0" w:firstColumn="0" w:lastColumn="0" w:noHBand="0" w:noVBand="0"/>
      </w:tblPr>
      <w:tblGrid>
        <w:gridCol w:w="2202"/>
        <w:gridCol w:w="1398"/>
        <w:gridCol w:w="964"/>
        <w:gridCol w:w="6718"/>
        <w:gridCol w:w="1707"/>
        <w:gridCol w:w="798"/>
        <w:gridCol w:w="1440"/>
      </w:tblGrid>
      <w:tr w:rsidR="00D90B61" w:rsidRPr="00D90B61" w:rsidTr="003964A4">
        <w:trPr>
          <w:trHeight w:val="840"/>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color w:val="000000"/>
                <w:sz w:val="28"/>
                <w:szCs w:val="28"/>
              </w:rPr>
            </w:pPr>
            <w:r w:rsidRPr="00D90B61">
              <w:rPr>
                <w:rFonts w:ascii="宋体" w:eastAsia="宋体" w:hAnsi="宋体" w:cs="宋体" w:hint="eastAsia"/>
                <w:color w:val="000000"/>
                <w:kern w:val="0"/>
                <w:sz w:val="28"/>
                <w:szCs w:val="28"/>
                <w:lang w:bidi="ar"/>
              </w:rPr>
              <w:t>立项编号</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姓名</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性别</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项目名称</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实施单位</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立项</w:t>
            </w:r>
            <w:r w:rsidRPr="00D90B61">
              <w:rPr>
                <w:rFonts w:ascii="国标黑体" w:eastAsia="国标黑体" w:hAnsi="国标黑体" w:cs="国标黑体" w:hint="eastAsia"/>
                <w:color w:val="000000"/>
                <w:kern w:val="0"/>
                <w:sz w:val="28"/>
                <w:szCs w:val="28"/>
                <w:lang w:bidi="ar"/>
              </w:rPr>
              <w:br/>
            </w:r>
            <w:r w:rsidRPr="00D90B61">
              <w:rPr>
                <w:rFonts w:ascii="宋体" w:eastAsia="宋体" w:hAnsi="宋体" w:cs="宋体" w:hint="eastAsia"/>
                <w:color w:val="000000"/>
                <w:kern w:val="0"/>
                <w:sz w:val="28"/>
                <w:szCs w:val="28"/>
                <w:lang w:bidi="ar"/>
              </w:rPr>
              <w:t>类型</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国标黑体" w:eastAsia="国标黑体" w:hAnsi="国标黑体" w:cs="国标黑体" w:hint="eastAsia"/>
                <w:color w:val="000000"/>
                <w:sz w:val="28"/>
                <w:szCs w:val="28"/>
              </w:rPr>
            </w:pPr>
            <w:r w:rsidRPr="00D90B61">
              <w:rPr>
                <w:rFonts w:ascii="宋体" w:eastAsia="宋体" w:hAnsi="宋体" w:cs="宋体" w:hint="eastAsia"/>
                <w:color w:val="000000"/>
                <w:kern w:val="0"/>
                <w:sz w:val="28"/>
                <w:szCs w:val="28"/>
                <w:lang w:bidi="ar"/>
              </w:rPr>
              <w:t>资助经费</w:t>
            </w:r>
            <w:r w:rsidRPr="00D90B61">
              <w:rPr>
                <w:rFonts w:ascii="国标黑体" w:eastAsia="国标黑体" w:hAnsi="国标黑体" w:cs="国标黑体" w:hint="eastAsia"/>
                <w:color w:val="000000"/>
                <w:kern w:val="0"/>
                <w:sz w:val="28"/>
                <w:szCs w:val="28"/>
                <w:lang w:bidi="ar"/>
              </w:rPr>
              <w:br/>
              <w:t>（</w:t>
            </w:r>
            <w:r w:rsidRPr="00D90B61">
              <w:rPr>
                <w:rFonts w:ascii="宋体" w:eastAsia="宋体" w:hAnsi="宋体" w:cs="宋体" w:hint="eastAsia"/>
                <w:color w:val="000000"/>
                <w:kern w:val="0"/>
                <w:sz w:val="28"/>
                <w:szCs w:val="28"/>
                <w:lang w:bidi="ar"/>
              </w:rPr>
              <w:t>元</w:t>
            </w:r>
            <w:r w:rsidRPr="00D90B61">
              <w:rPr>
                <w:rFonts w:ascii="Malgun Gothic Semilight" w:eastAsia="Malgun Gothic Semilight" w:hAnsi="Malgun Gothic Semilight" w:cs="Malgun Gothic Semilight" w:hint="eastAsia"/>
                <w:color w:val="000000"/>
                <w:kern w:val="0"/>
                <w:sz w:val="28"/>
                <w:szCs w:val="28"/>
                <w:lang w:bidi="ar"/>
              </w:rPr>
              <w:t>）</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color w:val="000000"/>
                <w:sz w:val="28"/>
                <w:szCs w:val="28"/>
              </w:rPr>
            </w:pPr>
            <w:r w:rsidRPr="00D90B61">
              <w:rPr>
                <w:rFonts w:ascii="仿宋_GB2312" w:eastAsia="仿宋_GB2312" w:hAnsi="宋体" w:cs="仿宋_GB2312" w:hint="eastAsia"/>
                <w:color w:val="000000"/>
                <w:kern w:val="0"/>
                <w:sz w:val="28"/>
                <w:szCs w:val="28"/>
                <w:lang w:bidi="ar"/>
              </w:rPr>
              <w:t>0959202513001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color w:val="000000"/>
                <w:sz w:val="28"/>
                <w:szCs w:val="28"/>
                <w:lang w:bidi="ar"/>
              </w:rPr>
              <w:t>戴</w:t>
            </w:r>
            <w:proofErr w:type="gramStart"/>
            <w:r w:rsidRPr="00D90B61">
              <w:rPr>
                <w:rFonts w:ascii="宋体" w:eastAsia="宋体" w:hAnsi="宋体" w:cs="宋体"/>
                <w:color w:val="000000"/>
                <w:sz w:val="28"/>
                <w:szCs w:val="28"/>
                <w:lang w:bidi="ar"/>
              </w:rPr>
              <w:t>喆</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虚实融合的公路交通全时全域感知与车路协同预警技术研究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孟伟嘉</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数据驱动高</w:t>
            </w:r>
            <w:proofErr w:type="gramStart"/>
            <w:r w:rsidRPr="00D90B61">
              <w:rPr>
                <w:rFonts w:ascii="仿宋_GB2312" w:eastAsia="仿宋_GB2312" w:hAnsi="宋体" w:cs="仿宋_GB2312" w:hint="eastAsia"/>
                <w:color w:val="000000"/>
                <w:kern w:val="0"/>
                <w:sz w:val="28"/>
                <w:szCs w:val="28"/>
                <w:lang w:bidi="ar"/>
              </w:rPr>
              <w:t>熵钛酸钠跨</w:t>
            </w:r>
            <w:proofErr w:type="gramEnd"/>
            <w:r w:rsidRPr="00D90B61">
              <w:rPr>
                <w:rFonts w:ascii="仿宋_GB2312" w:eastAsia="仿宋_GB2312" w:hAnsi="宋体" w:cs="仿宋_GB2312" w:hint="eastAsia"/>
                <w:color w:val="000000"/>
                <w:kern w:val="0"/>
                <w:sz w:val="28"/>
                <w:szCs w:val="28"/>
                <w:lang w:bidi="ar"/>
              </w:rPr>
              <w:t>尺度畸变-扩散建模与缺陷</w:t>
            </w:r>
            <w:proofErr w:type="gramStart"/>
            <w:r w:rsidRPr="00D90B61">
              <w:rPr>
                <w:rFonts w:ascii="仿宋_GB2312" w:eastAsia="仿宋_GB2312" w:hAnsi="宋体" w:cs="仿宋_GB2312" w:hint="eastAsia"/>
                <w:color w:val="000000"/>
                <w:kern w:val="0"/>
                <w:sz w:val="28"/>
                <w:szCs w:val="28"/>
                <w:lang w:bidi="ar"/>
              </w:rPr>
              <w:t>熵稳化</w:t>
            </w:r>
            <w:proofErr w:type="gramEnd"/>
            <w:r w:rsidRPr="00D90B61">
              <w:rPr>
                <w:rFonts w:ascii="仿宋_GB2312" w:eastAsia="仿宋_GB2312" w:hAnsi="宋体" w:cs="仿宋_GB2312" w:hint="eastAsia"/>
                <w:color w:val="000000"/>
                <w:kern w:val="0"/>
                <w:sz w:val="28"/>
                <w:szCs w:val="28"/>
                <w:lang w:bidi="ar"/>
              </w:rPr>
              <w:t>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王翠</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生物质-超临界水气化流型演变及预测研究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郭豪彦</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聚合物改性水泥</w:t>
            </w:r>
            <w:proofErr w:type="gramStart"/>
            <w:r w:rsidRPr="00D90B61">
              <w:rPr>
                <w:rFonts w:ascii="仿宋_GB2312" w:eastAsia="仿宋_GB2312" w:hAnsi="宋体" w:cs="仿宋_GB2312" w:hint="eastAsia"/>
                <w:color w:val="000000"/>
                <w:kern w:val="0"/>
                <w:sz w:val="28"/>
                <w:szCs w:val="28"/>
                <w:lang w:bidi="ar"/>
              </w:rPr>
              <w:t>基快速</w:t>
            </w:r>
            <w:proofErr w:type="gramEnd"/>
            <w:r w:rsidRPr="00D90B61">
              <w:rPr>
                <w:rFonts w:ascii="仿宋_GB2312" w:eastAsia="仿宋_GB2312" w:hAnsi="宋体" w:cs="仿宋_GB2312" w:hint="eastAsia"/>
                <w:color w:val="000000"/>
                <w:kern w:val="0"/>
                <w:sz w:val="28"/>
                <w:szCs w:val="28"/>
                <w:lang w:bidi="ar"/>
              </w:rPr>
              <w:t>修复材料非平衡态动力学行为与强度增益机制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段智博</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非均衡对流换热能源隧道热-水-力耦合机制与力学性</w:t>
            </w:r>
            <w:r w:rsidRPr="00D90B61">
              <w:rPr>
                <w:rFonts w:ascii="仿宋_GB2312" w:eastAsia="仿宋_GB2312" w:hAnsi="宋体" w:cs="仿宋_GB2312" w:hint="eastAsia"/>
                <w:color w:val="000000"/>
                <w:kern w:val="0"/>
                <w:sz w:val="28"/>
                <w:szCs w:val="28"/>
                <w:lang w:bidi="ar"/>
              </w:rPr>
              <w:lastRenderedPageBreak/>
              <w:t>能演变规律</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0959202513006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武彦池</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联合时变交通流及风场重构的覆冰斜拉索驰振响应特性研究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长安大学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姚丽姗</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H2O2抑制黄曲霉孢子</w:t>
            </w:r>
            <w:proofErr w:type="gramStart"/>
            <w:r w:rsidRPr="00D90B61">
              <w:rPr>
                <w:rFonts w:ascii="仿宋_GB2312" w:eastAsia="仿宋_GB2312" w:hAnsi="宋体" w:cs="仿宋_GB2312" w:hint="eastAsia"/>
                <w:color w:val="000000"/>
                <w:kern w:val="0"/>
                <w:sz w:val="28"/>
                <w:szCs w:val="28"/>
                <w:lang w:bidi="ar"/>
              </w:rPr>
              <w:t>铁死亡</w:t>
            </w:r>
            <w:proofErr w:type="gramEnd"/>
            <w:r w:rsidRPr="00D90B61">
              <w:rPr>
                <w:rFonts w:ascii="仿宋_GB2312" w:eastAsia="仿宋_GB2312" w:hAnsi="宋体" w:cs="仿宋_GB2312" w:hint="eastAsia"/>
                <w:color w:val="000000"/>
                <w:kern w:val="0"/>
                <w:sz w:val="28"/>
                <w:szCs w:val="28"/>
                <w:lang w:bidi="ar"/>
              </w:rPr>
              <w:t>的分子机制解析</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刘苗苗</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内外协同型植物精油基双层纳米乳的精准构建及其抑菌机制研究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0959202513009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商晶</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 xml:space="preserve">力学弯曲调控二维CrX2(X = S, Se, </w:t>
            </w:r>
            <w:proofErr w:type="spellStart"/>
            <w:r w:rsidRPr="00D90B61">
              <w:rPr>
                <w:rFonts w:ascii="仿宋_GB2312" w:eastAsia="仿宋_GB2312" w:hAnsi="宋体" w:cs="仿宋_GB2312" w:hint="eastAsia"/>
                <w:color w:val="000000"/>
                <w:kern w:val="0"/>
                <w:sz w:val="28"/>
                <w:szCs w:val="28"/>
                <w:lang w:bidi="ar"/>
              </w:rPr>
              <w:t>Te</w:t>
            </w:r>
            <w:proofErr w:type="spellEnd"/>
            <w:r w:rsidRPr="00D90B61">
              <w:rPr>
                <w:rFonts w:ascii="仿宋_GB2312" w:eastAsia="仿宋_GB2312" w:hAnsi="宋体" w:cs="仿宋_GB2312" w:hint="eastAsia"/>
                <w:color w:val="000000"/>
                <w:kern w:val="0"/>
                <w:sz w:val="28"/>
                <w:szCs w:val="28"/>
                <w:lang w:bidi="ar"/>
              </w:rPr>
              <w:t>)电催化性能及力-电耦合机理研究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杨艺炜</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甘薯</w:t>
            </w:r>
            <w:proofErr w:type="gramStart"/>
            <w:r w:rsidRPr="00D90B61">
              <w:rPr>
                <w:rFonts w:ascii="仿宋_GB2312" w:eastAsia="仿宋_GB2312" w:hAnsi="宋体" w:cs="仿宋_GB2312" w:hint="eastAsia"/>
                <w:color w:val="000000"/>
                <w:kern w:val="0"/>
                <w:sz w:val="28"/>
                <w:szCs w:val="28"/>
                <w:lang w:bidi="ar"/>
              </w:rPr>
              <w:t>茎</w:t>
            </w:r>
            <w:proofErr w:type="gramEnd"/>
            <w:r w:rsidRPr="00D90B61">
              <w:rPr>
                <w:rFonts w:ascii="仿宋_GB2312" w:eastAsia="仿宋_GB2312" w:hAnsi="宋体" w:cs="仿宋_GB2312" w:hint="eastAsia"/>
                <w:color w:val="000000"/>
                <w:kern w:val="0"/>
                <w:sz w:val="28"/>
                <w:szCs w:val="28"/>
                <w:lang w:bidi="ar"/>
              </w:rPr>
              <w:t>线虫种群密度对甘薯生长和产量的影响</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color w:val="000000"/>
                <w:sz w:val="28"/>
                <w:szCs w:val="28"/>
                <w:lang w:bidi="ar"/>
              </w:rPr>
              <w:t>陕西省生物农业研究所</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艾轩</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过渡金属-类金属合金催化剂高通量理论筛选与电催化合成氨研究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陕西师范大学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0959202513012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梁宇飞</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油菜素内酯调节蔗糖</w:t>
            </w:r>
            <w:proofErr w:type="gramStart"/>
            <w:r w:rsidRPr="00D90B61">
              <w:rPr>
                <w:rFonts w:ascii="仿宋_GB2312" w:eastAsia="仿宋_GB2312" w:hAnsi="宋体" w:cs="仿宋_GB2312" w:hint="eastAsia"/>
                <w:color w:val="000000"/>
                <w:kern w:val="0"/>
                <w:sz w:val="28"/>
                <w:szCs w:val="28"/>
                <w:lang w:bidi="ar"/>
              </w:rPr>
              <w:t>源库分配</w:t>
            </w:r>
            <w:proofErr w:type="gramEnd"/>
            <w:r w:rsidRPr="00D90B61">
              <w:rPr>
                <w:rFonts w:ascii="仿宋_GB2312" w:eastAsia="仿宋_GB2312" w:hAnsi="宋体" w:cs="仿宋_GB2312" w:hint="eastAsia"/>
                <w:color w:val="000000"/>
                <w:kern w:val="0"/>
                <w:sz w:val="28"/>
                <w:szCs w:val="28"/>
                <w:lang w:bidi="ar"/>
              </w:rPr>
              <w:t>提高棉花干旱耐受性的分子机制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陕西师范大学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范文娇</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单分子及单囊泡水平RNA标志物数字式精准分析新方法研究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陕西师范大学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李宜平</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自组装温敏多肽水凝胶载药体系用于烧伤创面的研究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西安大兴医院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赵海燕</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陕西黄河</w:t>
            </w:r>
            <w:proofErr w:type="gramStart"/>
            <w:r w:rsidRPr="00D90B61">
              <w:rPr>
                <w:rFonts w:ascii="仿宋_GB2312" w:eastAsia="仿宋_GB2312" w:hAnsi="宋体" w:cs="仿宋_GB2312" w:hint="eastAsia"/>
                <w:color w:val="000000"/>
                <w:kern w:val="0"/>
                <w:sz w:val="28"/>
                <w:szCs w:val="28"/>
                <w:lang w:bidi="ar"/>
              </w:rPr>
              <w:t>湿地碳源汇</w:t>
            </w:r>
            <w:proofErr w:type="gramEnd"/>
            <w:r w:rsidRPr="00D90B61">
              <w:rPr>
                <w:rFonts w:ascii="仿宋_GB2312" w:eastAsia="仿宋_GB2312" w:hAnsi="宋体" w:cs="仿宋_GB2312" w:hint="eastAsia"/>
                <w:color w:val="000000"/>
                <w:kern w:val="0"/>
                <w:sz w:val="28"/>
                <w:szCs w:val="28"/>
                <w:lang w:bidi="ar"/>
              </w:rPr>
              <w:t>动态与双碳同位素示踪研究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西安地球环境创新研究院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刘许柯</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基于宇宙成因Be-10与Be-7示踪高层大气垂直传输过程</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西安地球环境创新研究院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孟凡博</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陶瓷</w:t>
            </w:r>
            <w:proofErr w:type="gramStart"/>
            <w:r w:rsidRPr="00D90B61">
              <w:rPr>
                <w:rFonts w:ascii="仿宋_GB2312" w:eastAsia="仿宋_GB2312" w:hAnsi="宋体" w:cs="仿宋_GB2312" w:hint="eastAsia"/>
                <w:color w:val="000000"/>
                <w:kern w:val="0"/>
                <w:sz w:val="28"/>
                <w:szCs w:val="28"/>
                <w:lang w:bidi="ar"/>
              </w:rPr>
              <w:t>基共形</w:t>
            </w:r>
            <w:proofErr w:type="gramEnd"/>
            <w:r w:rsidRPr="00D90B61">
              <w:rPr>
                <w:rFonts w:ascii="仿宋_GB2312" w:eastAsia="仿宋_GB2312" w:hAnsi="宋体" w:cs="仿宋_GB2312" w:hint="eastAsia"/>
                <w:color w:val="000000"/>
                <w:kern w:val="0"/>
                <w:sz w:val="28"/>
                <w:szCs w:val="28"/>
                <w:lang w:bidi="ar"/>
              </w:rPr>
              <w:t>蒙皮天线一体化喷射烧结成形机理</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西安电子科</w:t>
            </w:r>
            <w:r w:rsidRPr="00D90B61">
              <w:rPr>
                <w:rFonts w:ascii="仿宋_GB2312" w:eastAsia="仿宋_GB2312" w:hAnsi="宋体" w:cs="仿宋_GB2312" w:hint="eastAsia"/>
                <w:color w:val="000000"/>
                <w:kern w:val="0"/>
                <w:sz w:val="28"/>
                <w:szCs w:val="28"/>
                <w:lang w:bidi="ar"/>
              </w:rPr>
              <w:lastRenderedPageBreak/>
              <w:t>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0959202513018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乔晁强</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工程化趋磁细菌</w:t>
            </w:r>
            <w:proofErr w:type="gramEnd"/>
            <w:r w:rsidRPr="00D90B61">
              <w:rPr>
                <w:rFonts w:ascii="仿宋_GB2312" w:eastAsia="仿宋_GB2312" w:hAnsi="宋体" w:cs="仿宋_GB2312" w:hint="eastAsia"/>
                <w:color w:val="000000"/>
                <w:kern w:val="0"/>
                <w:sz w:val="28"/>
                <w:szCs w:val="28"/>
                <w:lang w:bidi="ar"/>
              </w:rPr>
              <w:t>引导的磁纳米粒子的原位控合成及肿瘤诊疗应用研究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西安电子科技大学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0959202513019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贾天</w:t>
            </w:r>
            <w:proofErr w:type="gramStart"/>
            <w:r w:rsidRPr="00D90B61">
              <w:rPr>
                <w:rFonts w:ascii="仿宋_GB2312" w:eastAsia="仿宋_GB2312" w:hAnsi="宋体" w:cs="仿宋_GB2312" w:hint="eastAsia"/>
                <w:color w:val="000000"/>
                <w:kern w:val="0"/>
                <w:sz w:val="28"/>
                <w:szCs w:val="28"/>
                <w:lang w:bidi="ar"/>
              </w:rPr>
              <w:t>一</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网络化雷达系统误差自校正与高精度目标定位方法研究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西安电子科技大学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钟昊迪</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基于时序超图的慢性病动态特征分析与模式挖掘</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西安电子科技大学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董春雷</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基于优化综合函数矩量法与双尺度混合算法的海上集群目标电磁散射建模研究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西安电子科技大学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color w:val="000000"/>
                <w:sz w:val="28"/>
                <w:szCs w:val="28"/>
                <w:lang w:bidi="ar"/>
              </w:rPr>
              <w:t>陶</w:t>
            </w:r>
            <w:r w:rsidRPr="00D90B61">
              <w:rPr>
                <w:rFonts w:ascii="宋体" w:eastAsia="宋体" w:hAnsi="宋体" w:cs="宋体"/>
                <w:color w:val="000000"/>
                <w:sz w:val="28"/>
                <w:szCs w:val="28"/>
                <w:lang w:bidi="ar"/>
              </w:rPr>
              <w:t>玙</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基于磁流变弹性体的减振装置多场耦合机理研究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郭昱辰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基于盐蚀劣化</w:t>
            </w:r>
            <w:proofErr w:type="gramEnd"/>
            <w:r w:rsidRPr="00D90B61">
              <w:rPr>
                <w:rFonts w:ascii="仿宋_GB2312" w:eastAsia="仿宋_GB2312" w:hAnsi="宋体" w:cs="仿宋_GB2312" w:hint="eastAsia"/>
                <w:color w:val="000000"/>
                <w:kern w:val="0"/>
                <w:sz w:val="28"/>
                <w:szCs w:val="28"/>
                <w:lang w:bidi="ar"/>
              </w:rPr>
              <w:t>机理的沥青抗蚀材料靶向设计与性能优化研究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西安航空学院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0959202513024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张婉卿</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非充分发展流态下均匀送风系统涡旋作用机理及水力模型研究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西安建筑科技大学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王德莉</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双记忆性混合控制下碰撞转体耦合摆系统的随机动力学研究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西安建筑科技大学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王金凯</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高能量密度VTe2/VN</w:t>
            </w:r>
            <w:proofErr w:type="gramStart"/>
            <w:r w:rsidRPr="00D90B61">
              <w:rPr>
                <w:rFonts w:ascii="仿宋_GB2312" w:eastAsia="仿宋_GB2312" w:hAnsi="宋体" w:cs="仿宋_GB2312" w:hint="eastAsia"/>
                <w:color w:val="000000"/>
                <w:kern w:val="0"/>
                <w:sz w:val="28"/>
                <w:szCs w:val="28"/>
                <w:lang w:bidi="ar"/>
              </w:rPr>
              <w:t>纳米线</w:t>
            </w:r>
            <w:proofErr w:type="gramEnd"/>
            <w:r w:rsidRPr="00D90B61">
              <w:rPr>
                <w:rFonts w:ascii="仿宋_GB2312" w:eastAsia="仿宋_GB2312" w:hAnsi="宋体" w:cs="仿宋_GB2312" w:hint="eastAsia"/>
                <w:color w:val="000000"/>
                <w:kern w:val="0"/>
                <w:sz w:val="28"/>
                <w:szCs w:val="28"/>
                <w:lang w:bidi="ar"/>
              </w:rPr>
              <w:t>正极材料的可</w:t>
            </w:r>
            <w:proofErr w:type="gramStart"/>
            <w:r w:rsidRPr="00D90B61">
              <w:rPr>
                <w:rFonts w:ascii="仿宋_GB2312" w:eastAsia="仿宋_GB2312" w:hAnsi="宋体" w:cs="仿宋_GB2312" w:hint="eastAsia"/>
                <w:color w:val="000000"/>
                <w:kern w:val="0"/>
                <w:sz w:val="28"/>
                <w:szCs w:val="28"/>
                <w:lang w:bidi="ar"/>
              </w:rPr>
              <w:t>控制备及界面</w:t>
            </w:r>
            <w:proofErr w:type="gramEnd"/>
            <w:r w:rsidRPr="00D90B61">
              <w:rPr>
                <w:rFonts w:ascii="仿宋_GB2312" w:eastAsia="仿宋_GB2312" w:hAnsi="宋体" w:cs="仿宋_GB2312" w:hint="eastAsia"/>
                <w:color w:val="000000"/>
                <w:kern w:val="0"/>
                <w:sz w:val="28"/>
                <w:szCs w:val="28"/>
                <w:lang w:bidi="ar"/>
              </w:rPr>
              <w:t>微结构调控技术</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西安建筑科技大学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郭红宏</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水库沉积物-水界面放线菌增殖产嗅特性及其控</w:t>
            </w:r>
            <w:proofErr w:type="gramStart"/>
            <w:r w:rsidRPr="00D90B61">
              <w:rPr>
                <w:rFonts w:ascii="仿宋_GB2312" w:eastAsia="仿宋_GB2312" w:hAnsi="宋体" w:cs="仿宋_GB2312" w:hint="eastAsia"/>
                <w:color w:val="000000"/>
                <w:kern w:val="0"/>
                <w:sz w:val="28"/>
                <w:szCs w:val="28"/>
                <w:lang w:bidi="ar"/>
              </w:rPr>
              <w:t>嗅机制</w:t>
            </w:r>
            <w:proofErr w:type="gramEnd"/>
            <w:r w:rsidRPr="00D90B61">
              <w:rPr>
                <w:rFonts w:ascii="仿宋_GB2312" w:eastAsia="仿宋_GB2312" w:hAnsi="宋体" w:cs="仿宋_GB2312" w:hint="eastAsia"/>
                <w:color w:val="000000"/>
                <w:kern w:val="0"/>
                <w:sz w:val="28"/>
                <w:szCs w:val="28"/>
                <w:lang w:bidi="ar"/>
              </w:rPr>
              <w:t>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西安建筑科技大学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陆绍娟</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近60年城镇化对渭北高原侵蚀沟形态演变影响及区域空间布局优化</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西安建筑科技大学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0959202513029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王佳文</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灞</w:t>
            </w:r>
            <w:proofErr w:type="gramEnd"/>
            <w:r w:rsidRPr="00D90B61">
              <w:rPr>
                <w:rFonts w:ascii="仿宋_GB2312" w:eastAsia="仿宋_GB2312" w:hAnsi="宋体" w:cs="仿宋_GB2312" w:hint="eastAsia"/>
                <w:color w:val="000000"/>
                <w:kern w:val="0"/>
                <w:sz w:val="28"/>
                <w:szCs w:val="28"/>
                <w:lang w:bidi="ar"/>
              </w:rPr>
              <w:t>河流域藻类分布规律及生态风险研究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褚继峰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基于选择性滤膜增强的锂电池热失控</w:t>
            </w:r>
            <w:proofErr w:type="gramStart"/>
            <w:r w:rsidRPr="00D90B61">
              <w:rPr>
                <w:rFonts w:ascii="仿宋_GB2312" w:eastAsia="仿宋_GB2312" w:hAnsi="宋体" w:cs="仿宋_GB2312" w:hint="eastAsia"/>
                <w:color w:val="000000"/>
                <w:kern w:val="0"/>
                <w:sz w:val="28"/>
                <w:szCs w:val="28"/>
                <w:lang w:bidi="ar"/>
              </w:rPr>
              <w:t>早期产氢检测</w:t>
            </w:r>
            <w:proofErr w:type="gramEnd"/>
            <w:r w:rsidRPr="00D90B61">
              <w:rPr>
                <w:rFonts w:ascii="仿宋_GB2312" w:eastAsia="仿宋_GB2312" w:hAnsi="宋体" w:cs="仿宋_GB2312" w:hint="eastAsia"/>
                <w:color w:val="000000"/>
                <w:kern w:val="0"/>
                <w:sz w:val="28"/>
                <w:szCs w:val="28"/>
                <w:lang w:bidi="ar"/>
              </w:rPr>
              <w:t>与</w:t>
            </w:r>
            <w:r w:rsidRPr="00D90B61">
              <w:rPr>
                <w:rFonts w:ascii="仿宋_GB2312" w:eastAsia="仿宋_GB2312" w:hAnsi="宋体" w:cs="仿宋_GB2312" w:hint="eastAsia"/>
                <w:color w:val="000000"/>
                <w:kern w:val="0"/>
                <w:sz w:val="28"/>
                <w:szCs w:val="28"/>
                <w:lang w:bidi="ar"/>
              </w:rPr>
              <w:lastRenderedPageBreak/>
              <w:t>预警方法研究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西安交通大</w:t>
            </w:r>
            <w:r w:rsidRPr="00D90B61">
              <w:rPr>
                <w:rFonts w:ascii="仿宋_GB2312" w:eastAsia="仿宋_GB2312" w:hAnsi="宋体" w:cs="仿宋_GB2312" w:hint="eastAsia"/>
                <w:color w:val="000000"/>
                <w:kern w:val="0"/>
                <w:sz w:val="28"/>
                <w:szCs w:val="28"/>
                <w:lang w:bidi="ar"/>
              </w:rPr>
              <w:lastRenderedPageBreak/>
              <w:t>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0959202513031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魏文欣</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高效稳定光-酶催化反应体系构建与作用机制研究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王青于</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高压套管电力装备“以竹代木”低碳环保竹纤维绝缘材料开发 与应用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霍存宝</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整体式陶瓷催化剂/微反应器跨尺度结构设计与</w:t>
            </w:r>
            <w:proofErr w:type="gramStart"/>
            <w:r w:rsidRPr="00D90B61">
              <w:rPr>
                <w:rFonts w:ascii="仿宋_GB2312" w:eastAsia="仿宋_GB2312" w:hAnsi="宋体" w:cs="仿宋_GB2312" w:hint="eastAsia"/>
                <w:color w:val="000000"/>
                <w:kern w:val="0"/>
                <w:sz w:val="28"/>
                <w:szCs w:val="28"/>
                <w:lang w:bidi="ar"/>
              </w:rPr>
              <w:t>多材料</w:t>
            </w:r>
            <w:proofErr w:type="gramEnd"/>
            <w:r w:rsidRPr="00D90B61">
              <w:rPr>
                <w:rFonts w:ascii="仿宋_GB2312" w:eastAsia="仿宋_GB2312" w:hAnsi="宋体" w:cs="仿宋_GB2312" w:hint="eastAsia"/>
                <w:color w:val="000000"/>
                <w:kern w:val="0"/>
                <w:sz w:val="28"/>
                <w:szCs w:val="28"/>
                <w:lang w:bidi="ar"/>
              </w:rPr>
              <w:t>3D打印技术</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徐洪成</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面向颌下鼾病检测的柔性宽频带振动传感器阵列研究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舒文杰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基于支点开关报告基因的RNA剪接异构体检测系统的构建及应用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牛璇</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新型冠状病毒肺炎后疫情时代长新冠综合征神经机制及发展风险预测研究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0959202513037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申江荣</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面向开放环境的低功耗脉冲神经网络类脑模型研究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张美荣</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强电场下薄膜电容器用电介质材料的结构设计及</w:t>
            </w:r>
            <w:proofErr w:type="gramStart"/>
            <w:r w:rsidRPr="00D90B61">
              <w:rPr>
                <w:rFonts w:ascii="仿宋_GB2312" w:eastAsia="仿宋_GB2312" w:hAnsi="宋体" w:cs="仿宋_GB2312" w:hint="eastAsia"/>
                <w:color w:val="000000"/>
                <w:kern w:val="0"/>
                <w:sz w:val="28"/>
                <w:szCs w:val="28"/>
                <w:lang w:bidi="ar"/>
              </w:rPr>
              <w:t>介</w:t>
            </w:r>
            <w:proofErr w:type="gramEnd"/>
            <w:r w:rsidRPr="00D90B61">
              <w:rPr>
                <w:rFonts w:ascii="仿宋_GB2312" w:eastAsia="仿宋_GB2312" w:hAnsi="宋体" w:cs="仿宋_GB2312" w:hint="eastAsia"/>
                <w:color w:val="000000"/>
                <w:kern w:val="0"/>
                <w:sz w:val="28"/>
                <w:szCs w:val="28"/>
                <w:lang w:bidi="ar"/>
              </w:rPr>
              <w:t>电储能性能研究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0959202513039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韩耀祥</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工业余热回收高温热泵螺杆压缩机关键技术及应用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西安交通大学科技与教育发展研究院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刘荫</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坍塌体复杂埋压介质中振动波传输规律及其反演寻源基础研究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魏孟</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超大极化放电工况下工程车辆锂电池老化机理及寿命优化策略研究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西安科技大学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卜鹏</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软硬岩混合筑坝料剪切力学特性及施工质量控制研究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西安理工大</w:t>
            </w:r>
            <w:r w:rsidRPr="00D90B61">
              <w:rPr>
                <w:rFonts w:ascii="仿宋_GB2312" w:eastAsia="仿宋_GB2312" w:hAnsi="宋体" w:cs="仿宋_GB2312" w:hint="eastAsia"/>
                <w:color w:val="000000"/>
                <w:kern w:val="0"/>
                <w:sz w:val="28"/>
                <w:szCs w:val="28"/>
                <w:lang w:bidi="ar"/>
              </w:rPr>
              <w:lastRenderedPageBreak/>
              <w:t>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0959202513043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朱孝培</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无铅</w:t>
            </w:r>
            <w:proofErr w:type="gramStart"/>
            <w:r w:rsidRPr="00D90B61">
              <w:rPr>
                <w:rFonts w:ascii="仿宋_GB2312" w:eastAsia="仿宋_GB2312" w:hAnsi="宋体" w:cs="仿宋_GB2312" w:hint="eastAsia"/>
                <w:color w:val="000000"/>
                <w:kern w:val="0"/>
                <w:sz w:val="28"/>
                <w:szCs w:val="28"/>
                <w:lang w:bidi="ar"/>
              </w:rPr>
              <w:t>介</w:t>
            </w:r>
            <w:proofErr w:type="gramEnd"/>
            <w:r w:rsidRPr="00D90B61">
              <w:rPr>
                <w:rFonts w:ascii="仿宋_GB2312" w:eastAsia="仿宋_GB2312" w:hAnsi="宋体" w:cs="仿宋_GB2312" w:hint="eastAsia"/>
                <w:color w:val="000000"/>
                <w:kern w:val="0"/>
                <w:sz w:val="28"/>
                <w:szCs w:val="28"/>
                <w:lang w:bidi="ar"/>
              </w:rPr>
              <w:t>电电容器极化调控及其储能提升机制研究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西安理工大学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卫婷</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spellStart"/>
            <w:r w:rsidRPr="00D90B61">
              <w:rPr>
                <w:rFonts w:ascii="仿宋_GB2312" w:eastAsia="仿宋_GB2312" w:hAnsi="宋体" w:cs="仿宋_GB2312" w:hint="eastAsia"/>
                <w:color w:val="000000"/>
                <w:kern w:val="0"/>
                <w:sz w:val="28"/>
                <w:szCs w:val="28"/>
                <w:lang w:bidi="ar"/>
              </w:rPr>
              <w:t>Mobi</w:t>
            </w:r>
            <w:proofErr w:type="spellEnd"/>
            <w:r w:rsidRPr="00D90B61">
              <w:rPr>
                <w:rFonts w:ascii="仿宋_GB2312" w:eastAsia="仿宋_GB2312" w:hAnsi="宋体" w:cs="仿宋_GB2312" w:hint="eastAsia"/>
                <w:color w:val="000000"/>
                <w:kern w:val="0"/>
                <w:sz w:val="28"/>
                <w:szCs w:val="28"/>
                <w:lang w:bidi="ar"/>
              </w:rPr>
              <w:t>-Met型人工湿地对流域水体除污机制的研究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西安理工大学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李姚</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金刚石基异质集成Ga2O3器件的电热特性研究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西安理工大学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盛秋月</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疏水改性强化微细粒孔雀石团聚及与脉石矿物浮选分离机制研究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西安纳米科技学会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伍君淼</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基于蛋白膜界面粘结的</w:t>
            </w:r>
            <w:proofErr w:type="gramStart"/>
            <w:r w:rsidRPr="00D90B61">
              <w:rPr>
                <w:rFonts w:ascii="仿宋_GB2312" w:eastAsia="仿宋_GB2312" w:hAnsi="宋体" w:cs="仿宋_GB2312" w:hint="eastAsia"/>
                <w:color w:val="000000"/>
                <w:kern w:val="0"/>
                <w:sz w:val="28"/>
                <w:szCs w:val="28"/>
                <w:lang w:bidi="ar"/>
              </w:rPr>
              <w:t>矿化藻肥应用技术</w:t>
            </w:r>
            <w:proofErr w:type="gramEnd"/>
            <w:r w:rsidRPr="00D90B61">
              <w:rPr>
                <w:rFonts w:ascii="仿宋_GB2312" w:eastAsia="仿宋_GB2312" w:hAnsi="宋体" w:cs="仿宋_GB2312" w:hint="eastAsia"/>
                <w:color w:val="000000"/>
                <w:kern w:val="0"/>
                <w:sz w:val="28"/>
                <w:szCs w:val="28"/>
                <w:lang w:bidi="ar"/>
              </w:rPr>
              <w:t>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西安粘接技术协会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0959202513048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王倩倩</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轻原子</w:t>
            </w:r>
            <w:proofErr w:type="gramStart"/>
            <w:r w:rsidRPr="00D90B61">
              <w:rPr>
                <w:rFonts w:ascii="仿宋_GB2312" w:eastAsia="仿宋_GB2312" w:hAnsi="宋体" w:cs="仿宋_GB2312" w:hint="eastAsia"/>
                <w:color w:val="000000"/>
                <w:kern w:val="0"/>
                <w:sz w:val="28"/>
                <w:szCs w:val="28"/>
                <w:lang w:bidi="ar"/>
              </w:rPr>
              <w:t>掺杂钴基金属间化合物</w:t>
            </w:r>
            <w:proofErr w:type="gramEnd"/>
            <w:r w:rsidRPr="00D90B61">
              <w:rPr>
                <w:rFonts w:ascii="仿宋_GB2312" w:eastAsia="仿宋_GB2312" w:hAnsi="宋体" w:cs="仿宋_GB2312" w:hint="eastAsia"/>
                <w:color w:val="000000"/>
                <w:kern w:val="0"/>
                <w:sz w:val="28"/>
                <w:szCs w:val="28"/>
                <w:lang w:bidi="ar"/>
              </w:rPr>
              <w:t>的结构调控与串联催化机制研究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西安粘接技术协会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0959202513049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杨雪</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轻骨料混凝土深受弯</w:t>
            </w:r>
            <w:proofErr w:type="gramStart"/>
            <w:r w:rsidRPr="00D90B61">
              <w:rPr>
                <w:rFonts w:ascii="仿宋_GB2312" w:eastAsia="仿宋_GB2312" w:hAnsi="宋体" w:cs="仿宋_GB2312" w:hint="eastAsia"/>
                <w:color w:val="000000"/>
                <w:kern w:val="0"/>
                <w:sz w:val="28"/>
                <w:szCs w:val="28"/>
                <w:lang w:bidi="ar"/>
              </w:rPr>
              <w:t>构件抗剪承载</w:t>
            </w:r>
            <w:proofErr w:type="gramEnd"/>
            <w:r w:rsidRPr="00D90B61">
              <w:rPr>
                <w:rFonts w:ascii="仿宋_GB2312" w:eastAsia="仿宋_GB2312" w:hAnsi="宋体" w:cs="仿宋_GB2312" w:hint="eastAsia"/>
                <w:color w:val="000000"/>
                <w:kern w:val="0"/>
                <w:sz w:val="28"/>
                <w:szCs w:val="28"/>
                <w:lang w:bidi="ar"/>
              </w:rPr>
              <w:t>机理</w:t>
            </w:r>
            <w:proofErr w:type="gramStart"/>
            <w:r w:rsidRPr="00D90B61">
              <w:rPr>
                <w:rFonts w:ascii="仿宋_GB2312" w:eastAsia="仿宋_GB2312" w:hAnsi="宋体" w:cs="仿宋_GB2312" w:hint="eastAsia"/>
                <w:color w:val="000000"/>
                <w:kern w:val="0"/>
                <w:sz w:val="28"/>
                <w:szCs w:val="28"/>
                <w:lang w:bidi="ar"/>
              </w:rPr>
              <w:t>及受剪模型</w:t>
            </w:r>
            <w:proofErr w:type="gramEnd"/>
            <w:r w:rsidRPr="00D90B61">
              <w:rPr>
                <w:rFonts w:ascii="仿宋_GB2312" w:eastAsia="仿宋_GB2312" w:hAnsi="宋体" w:cs="仿宋_GB2312" w:hint="eastAsia"/>
                <w:color w:val="000000"/>
                <w:kern w:val="0"/>
                <w:sz w:val="28"/>
                <w:szCs w:val="28"/>
                <w:lang w:bidi="ar"/>
              </w:rPr>
              <w:t>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西安石油大学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张欣</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 xml:space="preserve"> </w:t>
            </w:r>
            <w:proofErr w:type="gramStart"/>
            <w:r w:rsidRPr="00D90B61">
              <w:rPr>
                <w:rFonts w:ascii="仿宋_GB2312" w:eastAsia="仿宋_GB2312" w:hAnsi="宋体" w:cs="仿宋_GB2312" w:hint="eastAsia"/>
                <w:color w:val="000000"/>
                <w:kern w:val="0"/>
                <w:sz w:val="28"/>
                <w:szCs w:val="28"/>
                <w:lang w:bidi="ar"/>
              </w:rPr>
              <w:t>地下环隧火</w:t>
            </w:r>
            <w:proofErr w:type="gramEnd"/>
            <w:r w:rsidRPr="00D90B61">
              <w:rPr>
                <w:rFonts w:ascii="仿宋_GB2312" w:eastAsia="仿宋_GB2312" w:hAnsi="宋体" w:cs="仿宋_GB2312" w:hint="eastAsia"/>
                <w:color w:val="000000"/>
                <w:kern w:val="0"/>
                <w:sz w:val="28"/>
                <w:szCs w:val="28"/>
                <w:lang w:bidi="ar"/>
              </w:rPr>
              <w:t>羽流多维输运特性及火灾场景反演技术研究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西安石油大学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张春燕</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SND1通过</w:t>
            </w:r>
            <w:proofErr w:type="gramStart"/>
            <w:r w:rsidRPr="00D90B61">
              <w:rPr>
                <w:rFonts w:ascii="仿宋_GB2312" w:eastAsia="仿宋_GB2312" w:hAnsi="宋体" w:cs="仿宋_GB2312" w:hint="eastAsia"/>
                <w:color w:val="000000"/>
                <w:kern w:val="0"/>
                <w:sz w:val="28"/>
                <w:szCs w:val="28"/>
                <w:lang w:bidi="ar"/>
              </w:rPr>
              <w:t>泛素化</w:t>
            </w:r>
            <w:proofErr w:type="gramEnd"/>
            <w:r w:rsidRPr="00D90B61">
              <w:rPr>
                <w:rFonts w:ascii="仿宋_GB2312" w:eastAsia="仿宋_GB2312" w:hAnsi="宋体" w:cs="仿宋_GB2312" w:hint="eastAsia"/>
                <w:color w:val="000000"/>
                <w:kern w:val="0"/>
                <w:sz w:val="28"/>
                <w:szCs w:val="28"/>
                <w:lang w:bidi="ar"/>
              </w:rPr>
              <w:t>降解调控MHC-I参与多发性骨髓瘤免疫逃逸的分子机制研究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西安市癌症康复协会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吴菲</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“清热解毒”中药黄芩来源纳米囊泡调控乳腺癌糖基化修饰治疗乳腺癌的作用机制研究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西安市癌症康复协会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郑怡</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PSAT1</w:t>
            </w:r>
            <w:proofErr w:type="gramStart"/>
            <w:r w:rsidRPr="00D90B61">
              <w:rPr>
                <w:rFonts w:ascii="仿宋_GB2312" w:eastAsia="仿宋_GB2312" w:hAnsi="宋体" w:cs="仿宋_GB2312" w:hint="eastAsia"/>
                <w:color w:val="000000"/>
                <w:kern w:val="0"/>
                <w:sz w:val="28"/>
                <w:szCs w:val="28"/>
                <w:lang w:bidi="ar"/>
              </w:rPr>
              <w:t>介</w:t>
            </w:r>
            <w:proofErr w:type="gramEnd"/>
            <w:r w:rsidRPr="00D90B61">
              <w:rPr>
                <w:rFonts w:ascii="仿宋_GB2312" w:eastAsia="仿宋_GB2312" w:hAnsi="宋体" w:cs="仿宋_GB2312" w:hint="eastAsia"/>
                <w:color w:val="000000"/>
                <w:kern w:val="0"/>
                <w:sz w:val="28"/>
                <w:szCs w:val="28"/>
                <w:lang w:bidi="ar"/>
              </w:rPr>
              <w:t>导的非</w:t>
            </w:r>
            <w:proofErr w:type="gramStart"/>
            <w:r w:rsidRPr="00D90B61">
              <w:rPr>
                <w:rFonts w:ascii="仿宋_GB2312" w:eastAsia="仿宋_GB2312" w:hAnsi="宋体" w:cs="仿宋_GB2312" w:hint="eastAsia"/>
                <w:color w:val="000000"/>
                <w:kern w:val="0"/>
                <w:sz w:val="28"/>
                <w:szCs w:val="28"/>
                <w:lang w:bidi="ar"/>
              </w:rPr>
              <w:t>酶活途径</w:t>
            </w:r>
            <w:proofErr w:type="gramEnd"/>
            <w:r w:rsidRPr="00D90B61">
              <w:rPr>
                <w:rFonts w:ascii="仿宋_GB2312" w:eastAsia="仿宋_GB2312" w:hAnsi="宋体" w:cs="仿宋_GB2312" w:hint="eastAsia"/>
                <w:color w:val="000000"/>
                <w:kern w:val="0"/>
                <w:sz w:val="28"/>
                <w:szCs w:val="28"/>
                <w:lang w:bidi="ar"/>
              </w:rPr>
              <w:t>在谷氨酰胺缺乏条件下促进三阴性乳腺癌转移的机制研究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西安市癌症康复协会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周妍</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TRIM21/RICH1/</w:t>
            </w:r>
            <w:proofErr w:type="spellStart"/>
            <w:r w:rsidRPr="00D90B61">
              <w:rPr>
                <w:rFonts w:ascii="仿宋_GB2312" w:eastAsia="仿宋_GB2312" w:hAnsi="宋体" w:cs="仿宋_GB2312" w:hint="eastAsia"/>
                <w:color w:val="000000"/>
                <w:kern w:val="0"/>
                <w:sz w:val="28"/>
                <w:szCs w:val="28"/>
                <w:lang w:bidi="ar"/>
              </w:rPr>
              <w:t>RhoA</w:t>
            </w:r>
            <w:proofErr w:type="spellEnd"/>
            <w:r w:rsidRPr="00D90B61">
              <w:rPr>
                <w:rFonts w:ascii="仿宋_GB2312" w:eastAsia="仿宋_GB2312" w:hAnsi="宋体" w:cs="仿宋_GB2312" w:hint="eastAsia"/>
                <w:color w:val="000000"/>
                <w:kern w:val="0"/>
                <w:sz w:val="28"/>
                <w:szCs w:val="28"/>
                <w:lang w:bidi="ar"/>
              </w:rPr>
              <w:t>信号轴在乳腺癌中促进M1样巨噬细胞浸润的机制研究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西安市癌症康复协会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卓生荣</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高原型无人机多堆燃料电池供电系统寿命优化控制策</w:t>
            </w:r>
            <w:r w:rsidRPr="00D90B61">
              <w:rPr>
                <w:rFonts w:ascii="仿宋_GB2312" w:eastAsia="仿宋_GB2312" w:hAnsi="宋体" w:cs="仿宋_GB2312" w:hint="eastAsia"/>
                <w:color w:val="000000"/>
                <w:kern w:val="0"/>
                <w:sz w:val="28"/>
                <w:szCs w:val="28"/>
                <w:lang w:bidi="ar"/>
              </w:rPr>
              <w:lastRenderedPageBreak/>
              <w:t>略研究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西安市电源</w:t>
            </w:r>
            <w:r w:rsidRPr="00D90B61">
              <w:rPr>
                <w:rFonts w:ascii="仿宋_GB2312" w:eastAsia="仿宋_GB2312" w:hAnsi="宋体" w:cs="仿宋_GB2312" w:hint="eastAsia"/>
                <w:color w:val="000000"/>
                <w:kern w:val="0"/>
                <w:sz w:val="28"/>
                <w:szCs w:val="28"/>
                <w:lang w:bidi="ar"/>
              </w:rPr>
              <w:lastRenderedPageBreak/>
              <w:t>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0959202513056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薛霜思</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面向人机一致的分布式能源系统精准序列智能控制技术研究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西安市电源学会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王迪</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基于光电共封装的星载微波光子射频通道技术</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西安市激光红外学会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杜岳卿</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线性模式耦合效应对矢量孤子的影响机理和调控特性研究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西安市激光红外学会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0959202513059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田乃</w:t>
            </w:r>
            <w:proofErr w:type="gramStart"/>
            <w:r w:rsidRPr="00D90B61">
              <w:rPr>
                <w:rFonts w:ascii="仿宋_GB2312" w:eastAsia="仿宋_GB2312" w:hAnsi="宋体" w:cs="仿宋_GB2312" w:hint="eastAsia"/>
                <w:color w:val="000000"/>
                <w:kern w:val="0"/>
                <w:sz w:val="28"/>
                <w:szCs w:val="28"/>
                <w:lang w:bidi="ar"/>
              </w:rPr>
              <w:t>稷</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认知神经科学视角下的西安地区博物馆疲劳作用机制及优化设计研究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西安市建筑</w:t>
            </w:r>
            <w:proofErr w:type="gramStart"/>
            <w:r w:rsidRPr="00D90B61">
              <w:rPr>
                <w:rFonts w:ascii="仿宋_GB2312" w:eastAsia="仿宋_GB2312" w:hAnsi="宋体" w:cs="仿宋_GB2312" w:hint="eastAsia"/>
                <w:color w:val="000000"/>
                <w:kern w:val="0"/>
                <w:sz w:val="28"/>
                <w:szCs w:val="28"/>
                <w:lang w:bidi="ar"/>
              </w:rPr>
              <w:t>双碳科技</w:t>
            </w:r>
            <w:proofErr w:type="gramEnd"/>
            <w:r w:rsidRPr="00D90B61">
              <w:rPr>
                <w:rFonts w:ascii="仿宋_GB2312" w:eastAsia="仿宋_GB2312" w:hAnsi="宋体" w:cs="仿宋_GB2312" w:hint="eastAsia"/>
                <w:color w:val="000000"/>
                <w:kern w:val="0"/>
                <w:sz w:val="28"/>
                <w:szCs w:val="28"/>
                <w:lang w:bidi="ar"/>
              </w:rPr>
              <w:t>创新研究会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朱瑞娟</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w:t>
            </w:r>
            <w:proofErr w:type="gramStart"/>
            <w:r w:rsidRPr="00D90B61">
              <w:rPr>
                <w:rFonts w:ascii="仿宋_GB2312" w:eastAsia="仿宋_GB2312" w:hAnsi="宋体" w:cs="仿宋_GB2312" w:hint="eastAsia"/>
                <w:color w:val="000000"/>
                <w:kern w:val="0"/>
                <w:sz w:val="28"/>
                <w:szCs w:val="28"/>
                <w:lang w:bidi="ar"/>
              </w:rPr>
              <w:t>云端物联的</w:t>
            </w:r>
            <w:proofErr w:type="gramEnd"/>
            <w:r w:rsidRPr="00D90B61">
              <w:rPr>
                <w:rFonts w:ascii="仿宋_GB2312" w:eastAsia="仿宋_GB2312" w:hAnsi="宋体" w:cs="仿宋_GB2312" w:hint="eastAsia"/>
                <w:color w:val="000000"/>
                <w:kern w:val="0"/>
                <w:sz w:val="28"/>
                <w:szCs w:val="28"/>
                <w:lang w:bidi="ar"/>
              </w:rPr>
              <w:t>建材产品放射性检测系统研发及应用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西安市科技服务协会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0959202513061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马驰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铝合金超声</w:t>
            </w:r>
            <w:proofErr w:type="gramStart"/>
            <w:r w:rsidRPr="00D90B61">
              <w:rPr>
                <w:rFonts w:ascii="仿宋_GB2312" w:eastAsia="仿宋_GB2312" w:hAnsi="宋体" w:cs="仿宋_GB2312" w:hint="eastAsia"/>
                <w:color w:val="000000"/>
                <w:kern w:val="0"/>
                <w:sz w:val="28"/>
                <w:szCs w:val="28"/>
                <w:lang w:bidi="ar"/>
              </w:rPr>
              <w:t>旁路双</w:t>
            </w:r>
            <w:proofErr w:type="gramEnd"/>
            <w:r w:rsidRPr="00D90B61">
              <w:rPr>
                <w:rFonts w:ascii="仿宋_GB2312" w:eastAsia="仿宋_GB2312" w:hAnsi="宋体" w:cs="仿宋_GB2312" w:hint="eastAsia"/>
                <w:color w:val="000000"/>
                <w:kern w:val="0"/>
                <w:sz w:val="28"/>
                <w:szCs w:val="28"/>
                <w:lang w:bidi="ar"/>
              </w:rPr>
              <w:t>脉冲</w:t>
            </w:r>
            <w:proofErr w:type="gramStart"/>
            <w:r w:rsidRPr="00D90B61">
              <w:rPr>
                <w:rFonts w:ascii="仿宋_GB2312" w:eastAsia="仿宋_GB2312" w:hAnsi="宋体" w:cs="仿宋_GB2312" w:hint="eastAsia"/>
                <w:color w:val="000000"/>
                <w:kern w:val="0"/>
                <w:sz w:val="28"/>
                <w:szCs w:val="28"/>
                <w:lang w:bidi="ar"/>
              </w:rPr>
              <w:t>电弧增材制造</w:t>
            </w:r>
            <w:proofErr w:type="gramEnd"/>
            <w:r w:rsidRPr="00D90B61">
              <w:rPr>
                <w:rFonts w:ascii="仿宋_GB2312" w:eastAsia="仿宋_GB2312" w:hAnsi="宋体" w:cs="仿宋_GB2312" w:hint="eastAsia"/>
                <w:color w:val="000000"/>
                <w:kern w:val="0"/>
                <w:sz w:val="28"/>
                <w:szCs w:val="28"/>
                <w:lang w:bidi="ar"/>
              </w:rPr>
              <w:t>调控机理研究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西安市科技服务协会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杨欣怡</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基于丝裂原活化蛋白激酶（MAPK）信号转导机制探讨形神共调针刺法对卒中恢复期痉挛状态及焦虑、</w:t>
            </w:r>
            <w:proofErr w:type="gramStart"/>
            <w:r w:rsidRPr="00D90B61">
              <w:rPr>
                <w:rFonts w:ascii="仿宋_GB2312" w:eastAsia="仿宋_GB2312" w:hAnsi="宋体" w:cs="仿宋_GB2312" w:hint="eastAsia"/>
                <w:color w:val="000000"/>
                <w:kern w:val="0"/>
                <w:sz w:val="28"/>
                <w:szCs w:val="28"/>
                <w:lang w:bidi="ar"/>
              </w:rPr>
              <w:t>抑郁共病的</w:t>
            </w:r>
            <w:proofErr w:type="gramEnd"/>
            <w:r w:rsidRPr="00D90B61">
              <w:rPr>
                <w:rFonts w:ascii="仿宋_GB2312" w:eastAsia="仿宋_GB2312" w:hAnsi="宋体" w:cs="仿宋_GB2312" w:hint="eastAsia"/>
                <w:color w:val="000000"/>
                <w:kern w:val="0"/>
                <w:sz w:val="28"/>
                <w:szCs w:val="28"/>
                <w:lang w:bidi="ar"/>
              </w:rPr>
              <w:t>临床研究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西安市针灸学会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童艳杰</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电针方氏头针感觉</w:t>
            </w:r>
            <w:proofErr w:type="gramStart"/>
            <w:r w:rsidRPr="00D90B61">
              <w:rPr>
                <w:rFonts w:ascii="仿宋_GB2312" w:eastAsia="仿宋_GB2312" w:hAnsi="宋体" w:cs="仿宋_GB2312" w:hint="eastAsia"/>
                <w:color w:val="000000"/>
                <w:kern w:val="0"/>
                <w:sz w:val="28"/>
                <w:szCs w:val="28"/>
                <w:lang w:bidi="ar"/>
              </w:rPr>
              <w:t>区治疗</w:t>
            </w:r>
            <w:proofErr w:type="gramEnd"/>
            <w:r w:rsidRPr="00D90B61">
              <w:rPr>
                <w:rFonts w:ascii="仿宋_GB2312" w:eastAsia="仿宋_GB2312" w:hAnsi="宋体" w:cs="仿宋_GB2312" w:hint="eastAsia"/>
                <w:color w:val="000000"/>
                <w:kern w:val="0"/>
                <w:sz w:val="28"/>
                <w:szCs w:val="28"/>
                <w:lang w:bidi="ar"/>
              </w:rPr>
              <w:t>中风后偏身肢体麻木的临床研究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西安市针灸学会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柴美红</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秦皮纳米囊泡-菊粉水凝胶治疗结肠炎的抗炎及菌群调节作用研究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西安市中医学会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郝路阳</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基于多学科分析方法融合的冠心 活血方功效成分群的辨识研究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西安市中医学会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王星星</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基于多组学整合分析的解毒丹调控PI3K/</w:t>
            </w:r>
            <w:proofErr w:type="spellStart"/>
            <w:r w:rsidRPr="00D90B61">
              <w:rPr>
                <w:rFonts w:ascii="仿宋_GB2312" w:eastAsia="仿宋_GB2312" w:hAnsi="宋体" w:cs="仿宋_GB2312" w:hint="eastAsia"/>
                <w:color w:val="000000"/>
                <w:kern w:val="0"/>
                <w:sz w:val="28"/>
                <w:szCs w:val="28"/>
                <w:lang w:bidi="ar"/>
              </w:rPr>
              <w:t>Akt</w:t>
            </w:r>
            <w:proofErr w:type="spellEnd"/>
            <w:r w:rsidRPr="00D90B61">
              <w:rPr>
                <w:rFonts w:ascii="仿宋_GB2312" w:eastAsia="仿宋_GB2312" w:hAnsi="宋体" w:cs="仿宋_GB2312" w:hint="eastAsia"/>
                <w:color w:val="000000"/>
                <w:kern w:val="0"/>
                <w:sz w:val="28"/>
                <w:szCs w:val="28"/>
                <w:lang w:bidi="ar"/>
              </w:rPr>
              <w:t>/NF-κB通路促进慢性溃疡愈合的机制研究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西安市中医学会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0959202513067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邢海瑞</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溅射靶材用高纯钼粉制备及其杂质控制研究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西安市铸造学会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李彤</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FRP网格/ECC加固泥浆砌体受力性能与理论研究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西安五和新材料科技集团股份有限公司</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0959202513069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史伊媛</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IC芯片电磁兼容测试技术研究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西安西测测试技术股份有限公司</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朱珊珊</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脂肪细胞通过LOX-整合素-YAP力学信号通路促进体重反弹的机制研究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西安医学会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江莎莎</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基于人巨细胞病毒多表位的重组腺病毒疫苗促进记忆T细胞形成和线粒体生物发生的机制研究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西安医学检验学会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0959202513072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丁汀</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前列腺癌源细胞外囊泡DNA甲基</w:t>
            </w:r>
            <w:proofErr w:type="gramStart"/>
            <w:r w:rsidRPr="00D90B61">
              <w:rPr>
                <w:rFonts w:ascii="仿宋_GB2312" w:eastAsia="仿宋_GB2312" w:hAnsi="宋体" w:cs="仿宋_GB2312" w:hint="eastAsia"/>
                <w:color w:val="000000"/>
                <w:kern w:val="0"/>
                <w:sz w:val="28"/>
                <w:szCs w:val="28"/>
                <w:lang w:bidi="ar"/>
              </w:rPr>
              <w:t>化标志</w:t>
            </w:r>
            <w:proofErr w:type="gramEnd"/>
            <w:r w:rsidRPr="00D90B61">
              <w:rPr>
                <w:rFonts w:ascii="仿宋_GB2312" w:eastAsia="仿宋_GB2312" w:hAnsi="宋体" w:cs="仿宋_GB2312" w:hint="eastAsia"/>
                <w:color w:val="000000"/>
                <w:kern w:val="0"/>
                <w:sz w:val="28"/>
                <w:szCs w:val="28"/>
                <w:lang w:bidi="ar"/>
              </w:rPr>
              <w:t>物在其精准分型中的价值探索</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西安医学检验学会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杨娟</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E3</w:t>
            </w:r>
            <w:proofErr w:type="gramStart"/>
            <w:r w:rsidRPr="00D90B61">
              <w:rPr>
                <w:rFonts w:ascii="仿宋_GB2312" w:eastAsia="仿宋_GB2312" w:hAnsi="宋体" w:cs="仿宋_GB2312" w:hint="eastAsia"/>
                <w:color w:val="000000"/>
                <w:kern w:val="0"/>
                <w:sz w:val="28"/>
                <w:szCs w:val="28"/>
                <w:lang w:bidi="ar"/>
              </w:rPr>
              <w:t>泛素连接酶</w:t>
            </w:r>
            <w:proofErr w:type="gramEnd"/>
            <w:r w:rsidRPr="00D90B61">
              <w:rPr>
                <w:rFonts w:ascii="仿宋_GB2312" w:eastAsia="仿宋_GB2312" w:hAnsi="宋体" w:cs="仿宋_GB2312" w:hint="eastAsia"/>
                <w:color w:val="000000"/>
                <w:kern w:val="0"/>
                <w:sz w:val="28"/>
                <w:szCs w:val="28"/>
                <w:lang w:bidi="ar"/>
              </w:rPr>
              <w:t>MYCBP2通过降解VSTM2L治疗去势抵抗性前列腺癌的机制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西安医学院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陈莎莎</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唐古特白刺花青素促进肝脏清除外周Aβ防治AD的作用及机制研究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西安医学院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邓雪</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面向通信光纤的光学频率传递方法研究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西安邮电大学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万鹏飞</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深度伪造社会化防控体系：多模态特征增强与传播链协同阻断机制研究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西安邮电大学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王海伟</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量子B代数的拓扑表示及其序和构造方法研究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西安邮电大学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0959202513078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闫天宇</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辅助脑胶质瘤精准手术切除的共聚焦体积显微成像方法研究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西安中科长青医疗科技研究院有限公司</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0959202513079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金永泽</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基于列车监测数据的轨道不平顺检测关键技术研究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西安自动化学会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侯信宇</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多中继无线电能传输系统多频复合功率流路径规划方法研究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西安自动化学会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梁帅</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基于指令修正保性能高超声速飞行器攻角约束控制方法研究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西安自动化学会</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焦甜</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含水层非均质性对硝酸盐反硝化过程的影响机理及数值模拟研究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薛姣</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w:t>
            </w:r>
            <w:proofErr w:type="gramStart"/>
            <w:r w:rsidRPr="00D90B61">
              <w:rPr>
                <w:rFonts w:ascii="仿宋_GB2312" w:eastAsia="仿宋_GB2312" w:hAnsi="宋体" w:cs="仿宋_GB2312" w:hint="eastAsia"/>
                <w:color w:val="000000"/>
                <w:kern w:val="0"/>
                <w:sz w:val="28"/>
                <w:szCs w:val="28"/>
                <w:lang w:bidi="ar"/>
              </w:rPr>
              <w:t>微藻高效固碳</w:t>
            </w:r>
            <w:proofErr w:type="gramEnd"/>
            <w:r w:rsidRPr="00D90B61">
              <w:rPr>
                <w:rFonts w:ascii="仿宋_GB2312" w:eastAsia="仿宋_GB2312" w:hAnsi="宋体" w:cs="仿宋_GB2312" w:hint="eastAsia"/>
                <w:color w:val="000000"/>
                <w:kern w:val="0"/>
                <w:sz w:val="28"/>
                <w:szCs w:val="28"/>
                <w:lang w:bidi="ar"/>
              </w:rPr>
              <w:t>脱氮实现废弃物高值化利用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0959202513084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张春梅</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缺陷诱导的拓扑相变对体光伏效应调控的理论研究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何雪磊</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肝癌肿瘤进展时序可信影像分析技术研究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乔永辉</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高超声速飞行器相变发汗冷却数值模型及流动传热机理研究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邢瑞哲</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高温宽频吸波</w:t>
            </w:r>
            <w:proofErr w:type="gramStart"/>
            <w:r w:rsidRPr="00D90B61">
              <w:rPr>
                <w:rFonts w:ascii="仿宋_GB2312" w:eastAsia="仿宋_GB2312" w:hAnsi="宋体" w:cs="仿宋_GB2312" w:hint="eastAsia"/>
                <w:color w:val="000000"/>
                <w:kern w:val="0"/>
                <w:sz w:val="28"/>
                <w:szCs w:val="28"/>
                <w:lang w:bidi="ar"/>
              </w:rPr>
              <w:t>超材料</w:t>
            </w:r>
            <w:proofErr w:type="gramEnd"/>
            <w:r w:rsidRPr="00D90B61">
              <w:rPr>
                <w:rFonts w:ascii="仿宋_GB2312" w:eastAsia="仿宋_GB2312" w:hAnsi="宋体" w:cs="仿宋_GB2312" w:hint="eastAsia"/>
                <w:color w:val="000000"/>
                <w:kern w:val="0"/>
                <w:sz w:val="28"/>
                <w:szCs w:val="28"/>
                <w:lang w:bidi="ar"/>
              </w:rPr>
              <w:t>设计</w:t>
            </w:r>
            <w:proofErr w:type="gramStart"/>
            <w:r w:rsidRPr="00D90B61">
              <w:rPr>
                <w:rFonts w:ascii="仿宋_GB2312" w:eastAsia="仿宋_GB2312" w:hAnsi="宋体" w:cs="仿宋_GB2312" w:hint="eastAsia"/>
                <w:color w:val="000000"/>
                <w:kern w:val="0"/>
                <w:sz w:val="28"/>
                <w:szCs w:val="28"/>
                <w:lang w:bidi="ar"/>
              </w:rPr>
              <w:t>及增材制备</w:t>
            </w:r>
            <w:proofErr w:type="gramEnd"/>
            <w:r w:rsidRPr="00D90B61">
              <w:rPr>
                <w:rFonts w:ascii="仿宋_GB2312" w:eastAsia="仿宋_GB2312" w:hAnsi="宋体" w:cs="仿宋_GB2312" w:hint="eastAsia"/>
                <w:color w:val="000000"/>
                <w:kern w:val="0"/>
                <w:sz w:val="28"/>
                <w:szCs w:val="28"/>
                <w:lang w:bidi="ar"/>
              </w:rPr>
              <w:t>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张可越</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基于碳薄膜的空间材料表面二次电子发射特性研究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0959202513089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韩楠</w:t>
            </w:r>
            <w:proofErr w:type="gramStart"/>
            <w:r w:rsidRPr="00D90B61">
              <w:rPr>
                <w:rFonts w:ascii="仿宋_GB2312" w:eastAsia="仿宋_GB2312" w:hAnsi="宋体" w:cs="仿宋_GB2312" w:hint="eastAsia"/>
                <w:color w:val="000000"/>
                <w:kern w:val="0"/>
                <w:sz w:val="28"/>
                <w:szCs w:val="28"/>
                <w:lang w:bidi="ar"/>
              </w:rPr>
              <w:t>楠</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高二次谐波效应的双层范德华材料设计</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荀毅杰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基于车云联动的智能汽车CAN总线入侵检测及溯源技术</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0959202513091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汪连坡</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基于深度学习的火箭贮箱形貌形变协同测量方法研究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348"/>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夏宏蕾</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新型耐热含能材料的设计与合成研究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0959202513093</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韩鸽</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长链非编码RNAs在反刍动物新器官瘤胃进化发育中的功能作用研究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西北工业大学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0959202513094</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袁利红</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1.3GHz-9Cell 射频超导</w:t>
            </w:r>
            <w:proofErr w:type="gramStart"/>
            <w:r w:rsidRPr="00D90B61">
              <w:rPr>
                <w:rFonts w:ascii="仿宋_GB2312" w:eastAsia="仿宋_GB2312" w:hAnsi="宋体" w:cs="仿宋_GB2312" w:hint="eastAsia"/>
                <w:color w:val="000000"/>
                <w:kern w:val="0"/>
                <w:sz w:val="28"/>
                <w:szCs w:val="28"/>
                <w:lang w:bidi="ar"/>
              </w:rPr>
              <w:t>腔</w:t>
            </w:r>
            <w:proofErr w:type="gramEnd"/>
            <w:r w:rsidRPr="00D90B61">
              <w:rPr>
                <w:rFonts w:ascii="仿宋_GB2312" w:eastAsia="仿宋_GB2312" w:hAnsi="宋体" w:cs="仿宋_GB2312" w:hint="eastAsia"/>
                <w:color w:val="000000"/>
                <w:kern w:val="0"/>
                <w:sz w:val="28"/>
                <w:szCs w:val="28"/>
                <w:lang w:bidi="ar"/>
              </w:rPr>
              <w:t>制备技术研究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西北有色金属研究院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0959202513095</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焦婷</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BIM技术驱动的工程质量潜在缺陷保险风险管控机制研究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4"/>
                <w:szCs w:val="24"/>
                <w:lang w:bidi="ar"/>
              </w:rPr>
              <w:t>中国建筑西北设计研究院有限公司</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696"/>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0959202513096</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宗秀兰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女</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陆生蜗牛壳体同位素重建降水季节格局</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中国科学院地球环境研究所</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lastRenderedPageBreak/>
              <w:t>0959202513097</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贾宇翔</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超光栅衍射级数调控机理及其在平板逆反射器件中的应用</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中国人民解放军空军工程大学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张振兴</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基于</w:t>
            </w:r>
            <w:proofErr w:type="gramStart"/>
            <w:r w:rsidRPr="00D90B61">
              <w:rPr>
                <w:rFonts w:ascii="仿宋_GB2312" w:eastAsia="仿宋_GB2312" w:hAnsi="宋体" w:cs="仿宋_GB2312" w:hint="eastAsia"/>
                <w:color w:val="000000"/>
                <w:kern w:val="0"/>
                <w:sz w:val="28"/>
                <w:szCs w:val="28"/>
                <w:lang w:bidi="ar"/>
              </w:rPr>
              <w:t>单阶段</w:t>
            </w:r>
            <w:proofErr w:type="gramEnd"/>
            <w:r w:rsidRPr="00D90B61">
              <w:rPr>
                <w:rFonts w:ascii="仿宋_GB2312" w:eastAsia="仿宋_GB2312" w:hAnsi="宋体" w:cs="仿宋_GB2312" w:hint="eastAsia"/>
                <w:color w:val="000000"/>
                <w:kern w:val="0"/>
                <w:sz w:val="28"/>
                <w:szCs w:val="28"/>
                <w:lang w:bidi="ar"/>
              </w:rPr>
              <w:t>框架的高效语音到图像生成对抗网络技术研究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中国人民解放军空军工程大学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0959202513099</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proofErr w:type="gramStart"/>
            <w:r w:rsidRPr="00D90B61">
              <w:rPr>
                <w:rFonts w:ascii="仿宋_GB2312" w:eastAsia="仿宋_GB2312" w:hAnsi="宋体" w:cs="仿宋_GB2312" w:hint="eastAsia"/>
                <w:color w:val="000000"/>
                <w:kern w:val="0"/>
                <w:sz w:val="28"/>
                <w:szCs w:val="28"/>
                <w:lang w:bidi="ar"/>
              </w:rPr>
              <w:t>雒</w:t>
            </w:r>
            <w:proofErr w:type="gramEnd"/>
            <w:r w:rsidRPr="00D90B61">
              <w:rPr>
                <w:rFonts w:ascii="仿宋_GB2312" w:eastAsia="仿宋_GB2312" w:hAnsi="宋体" w:cs="仿宋_GB2312" w:hint="eastAsia"/>
                <w:color w:val="000000"/>
                <w:kern w:val="0"/>
                <w:sz w:val="28"/>
                <w:szCs w:val="28"/>
                <w:lang w:bidi="ar"/>
              </w:rPr>
              <w:t>志新</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下丘脑TRH信号在阿魏酸抵抗高脂饮食诱导肥胖的作用及机制研究</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中国人民解放军空军军医大学</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r w:rsidR="00D90B61" w:rsidRPr="00D90B61" w:rsidTr="003964A4">
        <w:trPr>
          <w:trHeight w:val="1044"/>
        </w:trPr>
        <w:tc>
          <w:tcPr>
            <w:tcW w:w="2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0959202513100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任家宽</w:t>
            </w: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男</w:t>
            </w:r>
          </w:p>
        </w:tc>
        <w:tc>
          <w:tcPr>
            <w:tcW w:w="6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融合物理冶金学原理与机器学习的油气</w:t>
            </w:r>
            <w:proofErr w:type="gramStart"/>
            <w:r w:rsidRPr="00D90B61">
              <w:rPr>
                <w:rFonts w:ascii="仿宋_GB2312" w:eastAsia="仿宋_GB2312" w:hAnsi="宋体" w:cs="仿宋_GB2312" w:hint="eastAsia"/>
                <w:color w:val="000000"/>
                <w:kern w:val="0"/>
                <w:sz w:val="28"/>
                <w:szCs w:val="28"/>
                <w:lang w:bidi="ar"/>
              </w:rPr>
              <w:t>钻采用</w:t>
            </w:r>
            <w:proofErr w:type="gramEnd"/>
            <w:r w:rsidRPr="00D90B61">
              <w:rPr>
                <w:rFonts w:ascii="仿宋_GB2312" w:eastAsia="仿宋_GB2312" w:hAnsi="宋体" w:cs="仿宋_GB2312" w:hint="eastAsia"/>
                <w:color w:val="000000"/>
                <w:kern w:val="0"/>
                <w:sz w:val="28"/>
                <w:szCs w:val="28"/>
                <w:lang w:bidi="ar"/>
              </w:rPr>
              <w:t>高强钛合金设计</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中国石油集团工程材料研究院</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A类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rPr>
            </w:pPr>
            <w:r w:rsidRPr="00D90B61">
              <w:rPr>
                <w:rFonts w:ascii="仿宋_GB2312" w:eastAsia="仿宋_GB2312" w:hAnsi="宋体" w:cs="仿宋_GB2312" w:hint="eastAsia"/>
                <w:color w:val="000000"/>
                <w:kern w:val="0"/>
                <w:sz w:val="28"/>
                <w:szCs w:val="28"/>
                <w:lang w:bidi="ar"/>
              </w:rPr>
              <w:t>8000</w:t>
            </w:r>
          </w:p>
        </w:tc>
      </w:tr>
    </w:tbl>
    <w:tbl>
      <w:tblPr>
        <w:tblStyle w:val="a7"/>
        <w:tblW w:w="15241" w:type="dxa"/>
        <w:tblInd w:w="-244" w:type="dxa"/>
        <w:tblLayout w:type="fixed"/>
        <w:tblLook w:val="0000" w:firstRow="0" w:lastRow="0" w:firstColumn="0" w:lastColumn="0" w:noHBand="0" w:noVBand="0"/>
      </w:tblPr>
      <w:tblGrid>
        <w:gridCol w:w="2215"/>
        <w:gridCol w:w="1410"/>
        <w:gridCol w:w="952"/>
        <w:gridCol w:w="6718"/>
        <w:gridCol w:w="1695"/>
        <w:gridCol w:w="816"/>
        <w:gridCol w:w="1435"/>
      </w:tblGrid>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丁东</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寒区高速铁路冰雪积聚-飞溅演化机理及防控方法研</w:t>
            </w:r>
            <w:r w:rsidRPr="00D90B61">
              <w:rPr>
                <w:rFonts w:ascii="仿宋_GB2312" w:eastAsia="仿宋_GB2312" w:hAnsi="宋体" w:cs="仿宋_GB2312" w:hint="eastAsia"/>
                <w:color w:val="000000"/>
                <w:sz w:val="28"/>
                <w:szCs w:val="28"/>
                <w:lang w:bidi="ar"/>
              </w:rPr>
              <w:lastRenderedPageBreak/>
              <w:t>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0959202513102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刘永强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艰险山区高陡岩坡复杂结构智能解译与致灾效应预测</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蒋修明</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基于分子重构的非石油基沥青绿色合成路径及性能调控机制研究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0959202513104</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贾智杰</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湿陷性黄土地区地裂缝活动下地下管廊灾变机理及风险预测研究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朱丹</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面向复杂工况的重载车用燃料电池动力系统分层节能优化控制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马子业</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机场沥青道面性状风险辨识与预防维护技术研究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0959202513107</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王增坤</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多维测振策略下的高端透平转子叶片在线监测研究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王洋</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脑启发式的复杂动态场景视觉解析方法研究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0959202513109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王珊珊</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新型质谱技术用于沥青老化再生机理研究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长安大学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0959202513110</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张盼</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食品大分子组装凝胶力学微环境调控肌纤维形成的规</w:t>
            </w:r>
            <w:r w:rsidRPr="00D90B61">
              <w:rPr>
                <w:rFonts w:ascii="仿宋_GB2312" w:eastAsia="仿宋_GB2312" w:hAnsi="宋体" w:cs="仿宋_GB2312" w:hint="eastAsia"/>
                <w:color w:val="000000"/>
                <w:sz w:val="28"/>
                <w:szCs w:val="28"/>
                <w:lang w:bidi="ar"/>
              </w:rPr>
              <w:lastRenderedPageBreak/>
              <w:t>律及机制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陕西科技大</w:t>
            </w:r>
            <w:r w:rsidRPr="00D90B61">
              <w:rPr>
                <w:rFonts w:ascii="仿宋_GB2312" w:eastAsia="仿宋_GB2312" w:hAnsi="宋体" w:cs="仿宋_GB2312" w:hint="eastAsia"/>
                <w:color w:val="000000"/>
                <w:sz w:val="28"/>
                <w:szCs w:val="28"/>
                <w:lang w:bidi="ar"/>
              </w:rPr>
              <w:lastRenderedPageBreak/>
              <w:t>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0959202513111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巩磊</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绿色造纸工业磁悬浮电机能耗优化与多频振动协同控制方法</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陕西科技大学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卢雨欣</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w:t>
            </w:r>
            <w:proofErr w:type="gramStart"/>
            <w:r w:rsidRPr="00D90B61">
              <w:rPr>
                <w:rFonts w:ascii="仿宋_GB2312" w:eastAsia="仿宋_GB2312" w:hAnsi="宋体" w:cs="仿宋_GB2312" w:hint="eastAsia"/>
                <w:color w:val="000000"/>
                <w:sz w:val="28"/>
                <w:szCs w:val="28"/>
                <w:lang w:bidi="ar"/>
              </w:rPr>
              <w:t>代谢组</w:t>
            </w:r>
            <w:proofErr w:type="gramEnd"/>
            <w:r w:rsidRPr="00D90B61">
              <w:rPr>
                <w:rFonts w:ascii="仿宋_GB2312" w:eastAsia="仿宋_GB2312" w:hAnsi="宋体" w:cs="仿宋_GB2312" w:hint="eastAsia"/>
                <w:color w:val="000000"/>
                <w:sz w:val="28"/>
                <w:szCs w:val="28"/>
                <w:lang w:bidi="ar"/>
              </w:rPr>
              <w:t>学探究菱形节杆菌BFL-3耐盐代谢机理</w:t>
            </w:r>
          </w:p>
        </w:tc>
        <w:tc>
          <w:tcPr>
            <w:tcW w:w="1695" w:type="dxa"/>
            <w:vAlign w:val="center"/>
          </w:tcPr>
          <w:p w:rsidR="00D90B61" w:rsidRPr="00D90B61" w:rsidRDefault="00D90B61" w:rsidP="00D90B61">
            <w:pPr>
              <w:widowControl/>
              <w:snapToGrid w:val="0"/>
              <w:spacing w:line="240" w:lineRule="atLeast"/>
              <w:jc w:val="center"/>
              <w:textAlignment w:val="center"/>
              <w:rPr>
                <w:rFonts w:hint="eastAsia"/>
                <w:sz w:val="32"/>
              </w:rPr>
            </w:pPr>
            <w:r w:rsidRPr="00D90B61">
              <w:rPr>
                <w:rFonts w:ascii="仿宋_GB2312" w:eastAsia="仿宋_GB2312" w:hAnsi="宋体" w:cs="仿宋_GB2312"/>
                <w:color w:val="000000"/>
                <w:sz w:val="28"/>
                <w:szCs w:val="28"/>
                <w:lang w:bidi="ar"/>
              </w:rPr>
              <w:t>陕西省生物农业研究所</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0959202513113</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张艺帆</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青少年“校园欺凌”创伤应激的动作识别与创伤疗愈的运动促进</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陕西师范大学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318"/>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王壮壮</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黄土高原旱区生态系统韧性与稳态转换预警机制研究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陕西师范大学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王家乐</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lang w:bidi="ar"/>
              </w:rPr>
            </w:pPr>
            <w:r w:rsidRPr="00D90B61">
              <w:rPr>
                <w:rFonts w:ascii="仿宋_GB2312" w:eastAsia="仿宋_GB2312" w:hAnsi="宋体" w:cs="仿宋_GB2312" w:hint="eastAsia"/>
                <w:color w:val="000000"/>
                <w:sz w:val="28"/>
                <w:szCs w:val="28"/>
                <w:lang w:bidi="ar"/>
              </w:rPr>
              <w:t>黄陇矿区煤矿冲击危险区三维地震预测方法研究</w:t>
            </w:r>
          </w:p>
        </w:tc>
        <w:tc>
          <w:tcPr>
            <w:tcW w:w="1695" w:type="dxa"/>
            <w:vAlign w:val="center"/>
          </w:tcPr>
          <w:p w:rsidR="00D90B61" w:rsidRPr="00D90B61" w:rsidRDefault="00D90B61" w:rsidP="00D90B61">
            <w:pPr>
              <w:widowControl/>
              <w:jc w:val="center"/>
              <w:textAlignment w:val="center"/>
              <w:rPr>
                <w:rFonts w:ascii="仿宋_GB2312" w:eastAsia="仿宋_GB2312" w:hAnsi="宋体" w:cs="仿宋_GB2312" w:hint="eastAsia"/>
                <w:color w:val="000000"/>
                <w:sz w:val="28"/>
                <w:szCs w:val="28"/>
                <w:lang w:bidi="ar"/>
              </w:rPr>
            </w:pPr>
            <w:r w:rsidRPr="00D90B61">
              <w:rPr>
                <w:rFonts w:ascii="仿宋_GB2312" w:eastAsia="仿宋_GB2312" w:hAnsi="宋体" w:cs="仿宋_GB2312" w:hint="eastAsia"/>
                <w:color w:val="000000"/>
                <w:sz w:val="28"/>
                <w:szCs w:val="28"/>
                <w:lang w:bidi="ar"/>
              </w:rPr>
              <w:t>陕西太合智能钻探有限公司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0959202513116</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曹蓉</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基于动态负载感知的软件系统参数自适应优化方法研</w:t>
            </w:r>
            <w:r w:rsidRPr="00D90B61">
              <w:rPr>
                <w:rFonts w:ascii="仿宋_GB2312" w:eastAsia="仿宋_GB2312" w:hAnsi="宋体" w:cs="仿宋_GB2312" w:hint="eastAsia"/>
                <w:color w:val="000000"/>
                <w:sz w:val="28"/>
                <w:szCs w:val="28"/>
                <w:lang w:bidi="ar"/>
              </w:rPr>
              <w:lastRenderedPageBreak/>
              <w:t>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西安财经大</w:t>
            </w:r>
            <w:r w:rsidRPr="00D90B61">
              <w:rPr>
                <w:rFonts w:ascii="仿宋_GB2312" w:eastAsia="仿宋_GB2312" w:hAnsi="宋体" w:cs="仿宋_GB2312" w:hint="eastAsia"/>
                <w:color w:val="000000"/>
                <w:sz w:val="28"/>
                <w:szCs w:val="28"/>
                <w:lang w:bidi="ar"/>
              </w:rPr>
              <w:lastRenderedPageBreak/>
              <w:t>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0959202513117</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师菊莲</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关中城市-城郊-高山站冬季</w:t>
            </w:r>
            <w:proofErr w:type="gramStart"/>
            <w:r w:rsidRPr="00D90B61">
              <w:rPr>
                <w:rFonts w:ascii="仿宋_GB2312" w:eastAsia="仿宋_GB2312" w:hAnsi="宋体" w:cs="仿宋_GB2312" w:hint="eastAsia"/>
                <w:color w:val="000000"/>
                <w:sz w:val="28"/>
                <w:szCs w:val="28"/>
                <w:lang w:bidi="ar"/>
              </w:rPr>
              <w:t>大气棕碳光学</w:t>
            </w:r>
            <w:proofErr w:type="gramEnd"/>
            <w:r w:rsidRPr="00D90B61">
              <w:rPr>
                <w:rFonts w:ascii="仿宋_GB2312" w:eastAsia="仿宋_GB2312" w:hAnsi="宋体" w:cs="仿宋_GB2312" w:hint="eastAsia"/>
                <w:color w:val="000000"/>
                <w:sz w:val="28"/>
                <w:szCs w:val="28"/>
                <w:lang w:bidi="ar"/>
              </w:rPr>
              <w:t>特征与来源贡献研究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西安地球环境创新研究院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19"/>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张盼</w:t>
            </w:r>
            <w:proofErr w:type="gramStart"/>
            <w:r w:rsidRPr="00D90B61">
              <w:rPr>
                <w:rFonts w:ascii="仿宋_GB2312" w:eastAsia="仿宋_GB2312" w:hAnsi="宋体" w:cs="仿宋_GB2312" w:hint="eastAsia"/>
                <w:color w:val="000000"/>
                <w:sz w:val="28"/>
                <w:szCs w:val="28"/>
                <w:lang w:bidi="ar"/>
              </w:rPr>
              <w:t>盼</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基于进化神经结构搜索的锂电池热失控逸出气体光谱定量分析方法研究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西安电力电子学会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06"/>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0959202513119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王枫为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分布式协同建模隐私保护关键技术</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西安电子科技大学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席博</w:t>
            </w:r>
            <w:proofErr w:type="gramStart"/>
            <w:r w:rsidRPr="00D90B61">
              <w:rPr>
                <w:rFonts w:ascii="仿宋_GB2312" w:eastAsia="仿宋_GB2312" w:hAnsi="宋体" w:cs="仿宋_GB2312" w:hint="eastAsia"/>
                <w:color w:val="000000"/>
                <w:sz w:val="28"/>
                <w:szCs w:val="28"/>
                <w:lang w:bidi="ar"/>
              </w:rPr>
              <w:t>博</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小样本下高光谱遥感图像开集</w:t>
            </w:r>
            <w:proofErr w:type="gramStart"/>
            <w:r w:rsidRPr="00D90B61">
              <w:rPr>
                <w:rFonts w:ascii="仿宋_GB2312" w:eastAsia="仿宋_GB2312" w:hAnsi="宋体" w:cs="仿宋_GB2312" w:hint="eastAsia"/>
                <w:color w:val="000000"/>
                <w:sz w:val="28"/>
                <w:szCs w:val="28"/>
                <w:lang w:bidi="ar"/>
              </w:rPr>
              <w:t>域适应</w:t>
            </w:r>
            <w:proofErr w:type="gramEnd"/>
            <w:r w:rsidRPr="00D90B61">
              <w:rPr>
                <w:rFonts w:ascii="仿宋_GB2312" w:eastAsia="仿宋_GB2312" w:hAnsi="宋体" w:cs="仿宋_GB2312" w:hint="eastAsia"/>
                <w:color w:val="000000"/>
                <w:sz w:val="28"/>
                <w:szCs w:val="28"/>
                <w:lang w:bidi="ar"/>
              </w:rPr>
              <w:t>分类</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西安电子科技大学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0959202513121</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白艺光</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基于属性保护的网络划分高效计算方法</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西安电子科技大学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李鹏芳</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多模态协同的小样本遥感场景分类方法研究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西安工程大</w:t>
            </w:r>
            <w:r w:rsidRPr="00D90B61">
              <w:rPr>
                <w:rFonts w:ascii="仿宋_GB2312" w:eastAsia="仿宋_GB2312" w:hAnsi="宋体" w:cs="仿宋_GB2312" w:hint="eastAsia"/>
                <w:color w:val="000000"/>
                <w:sz w:val="28"/>
                <w:szCs w:val="28"/>
                <w:lang w:bidi="ar"/>
              </w:rPr>
              <w:lastRenderedPageBreak/>
              <w:t>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0959202513123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魏笑笑</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碳基可拉伸导电纤维的多尺度结构调控及其电学失效机制研究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07"/>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杨博龙</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非热解COP基空气电极的设计制备</w:t>
            </w:r>
            <w:proofErr w:type="gramStart"/>
            <w:r w:rsidRPr="00D90B61">
              <w:rPr>
                <w:rFonts w:ascii="仿宋_GB2312" w:eastAsia="仿宋_GB2312" w:hAnsi="宋体" w:cs="仿宋_GB2312" w:hint="eastAsia"/>
                <w:color w:val="000000"/>
                <w:sz w:val="28"/>
                <w:szCs w:val="28"/>
                <w:lang w:bidi="ar"/>
              </w:rPr>
              <w:t>与锌空液流</w:t>
            </w:r>
            <w:proofErr w:type="gramEnd"/>
            <w:r w:rsidRPr="00D90B61">
              <w:rPr>
                <w:rFonts w:ascii="仿宋_GB2312" w:eastAsia="仿宋_GB2312" w:hAnsi="宋体" w:cs="仿宋_GB2312" w:hint="eastAsia"/>
                <w:color w:val="000000"/>
                <w:sz w:val="28"/>
                <w:szCs w:val="28"/>
                <w:lang w:bidi="ar"/>
              </w:rPr>
              <w:t>电池器件应用</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0959202513125</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栗旭阳</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沉积微环境对低温构筑非晶氧化物半导体薄膜晶体管作用机制的研究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0959202513126</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胡广锐</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面向机器人采收的单枝多果耦合作用机制及低扰动采摘次序判定方法</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0959202513127</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曹通</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全金属螺杆钻具定子电解加工动态成型机理及阴极-工艺参数多目标优化研究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454"/>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0959202513128</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赵耀晓</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二维富勒</w:t>
            </w:r>
            <w:proofErr w:type="gramEnd"/>
            <w:r w:rsidRPr="00D90B61">
              <w:rPr>
                <w:rFonts w:ascii="仿宋_GB2312" w:eastAsia="仿宋_GB2312" w:hAnsi="宋体" w:cs="仿宋_GB2312" w:hint="eastAsia"/>
                <w:color w:val="000000"/>
                <w:sz w:val="28"/>
                <w:szCs w:val="28"/>
                <w:lang w:bidi="ar"/>
              </w:rPr>
              <w:t>烯高密度储氢性能的储氢机制研究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0959202513129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石振</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无人机飞行控制系统关键部件智能故障诊断方法研究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西安惯性技术学会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范江涛</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建筑</w:t>
            </w:r>
            <w:proofErr w:type="gramStart"/>
            <w:r w:rsidRPr="00D90B61">
              <w:rPr>
                <w:rFonts w:ascii="仿宋_GB2312" w:eastAsia="仿宋_GB2312" w:hAnsi="宋体" w:cs="仿宋_GB2312" w:hint="eastAsia"/>
                <w:color w:val="000000"/>
                <w:sz w:val="28"/>
                <w:szCs w:val="28"/>
                <w:lang w:bidi="ar"/>
              </w:rPr>
              <w:t>垃圾水稳碎石</w:t>
            </w:r>
            <w:proofErr w:type="gramEnd"/>
            <w:r w:rsidRPr="00D90B61">
              <w:rPr>
                <w:rFonts w:ascii="仿宋_GB2312" w:eastAsia="仿宋_GB2312" w:hAnsi="宋体" w:cs="仿宋_GB2312" w:hint="eastAsia"/>
                <w:color w:val="000000"/>
                <w:sz w:val="28"/>
                <w:szCs w:val="28"/>
                <w:lang w:bidi="ar"/>
              </w:rPr>
              <w:t>的服役性能演化及经济-环境协同优化研究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西安航空学院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黄子真</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内嵌多元颗粒系伪装材料的可</w:t>
            </w:r>
            <w:proofErr w:type="gramStart"/>
            <w:r w:rsidRPr="00D90B61">
              <w:rPr>
                <w:rFonts w:ascii="仿宋_GB2312" w:eastAsia="仿宋_GB2312" w:hAnsi="宋体" w:cs="仿宋_GB2312" w:hint="eastAsia"/>
                <w:color w:val="000000"/>
                <w:sz w:val="28"/>
                <w:szCs w:val="28"/>
                <w:lang w:bidi="ar"/>
              </w:rPr>
              <w:t>控制备及多</w:t>
            </w:r>
            <w:proofErr w:type="gramEnd"/>
            <w:r w:rsidRPr="00D90B61">
              <w:rPr>
                <w:rFonts w:ascii="仿宋_GB2312" w:eastAsia="仿宋_GB2312" w:hAnsi="宋体" w:cs="仿宋_GB2312" w:hint="eastAsia"/>
                <w:color w:val="000000"/>
                <w:sz w:val="28"/>
                <w:szCs w:val="28"/>
                <w:lang w:bidi="ar"/>
              </w:rPr>
              <w:t>波段兼容伪装性能研究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西安航空学院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刘红</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可重复使用航天器自适应密封结构研究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西安航天基地先进制造业联合体</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牛梦蝶</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西北盐渍土地区基于自愈合-</w:t>
            </w:r>
            <w:proofErr w:type="gramStart"/>
            <w:r w:rsidRPr="00D90B61">
              <w:rPr>
                <w:rFonts w:ascii="仿宋_GB2312" w:eastAsia="仿宋_GB2312" w:hAnsi="宋体" w:cs="仿宋_GB2312" w:hint="eastAsia"/>
                <w:color w:val="000000"/>
                <w:sz w:val="28"/>
                <w:szCs w:val="28"/>
                <w:lang w:bidi="ar"/>
              </w:rPr>
              <w:t>缓蚀的</w:t>
            </w:r>
            <w:proofErr w:type="gramEnd"/>
            <w:r w:rsidRPr="00D90B61">
              <w:rPr>
                <w:rFonts w:ascii="仿宋_GB2312" w:eastAsia="仿宋_GB2312" w:hAnsi="宋体" w:cs="仿宋_GB2312" w:hint="eastAsia"/>
                <w:color w:val="000000"/>
                <w:sz w:val="28"/>
                <w:szCs w:val="28"/>
                <w:lang w:bidi="ar"/>
              </w:rPr>
              <w:t>OPC-SAC修补材</w:t>
            </w:r>
            <w:r w:rsidRPr="00D90B61">
              <w:rPr>
                <w:rFonts w:ascii="仿宋_GB2312" w:eastAsia="仿宋_GB2312" w:hAnsi="宋体" w:cs="仿宋_GB2312" w:hint="eastAsia"/>
                <w:color w:val="000000"/>
                <w:sz w:val="28"/>
                <w:szCs w:val="28"/>
                <w:lang w:bidi="ar"/>
              </w:rPr>
              <w:lastRenderedPageBreak/>
              <w:t>料设计与修复机理研究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西安建筑科</w:t>
            </w:r>
            <w:r w:rsidRPr="00D90B61">
              <w:rPr>
                <w:rFonts w:ascii="仿宋_GB2312" w:eastAsia="仿宋_GB2312" w:hAnsi="宋体" w:cs="仿宋_GB2312" w:hint="eastAsia"/>
                <w:color w:val="000000"/>
                <w:sz w:val="28"/>
                <w:szCs w:val="28"/>
                <w:lang w:bidi="ar"/>
              </w:rPr>
              <w:lastRenderedPageBreak/>
              <w:t>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80"/>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0959202513134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w:t>
            </w:r>
            <w:proofErr w:type="gramStart"/>
            <w:r w:rsidRPr="00D90B61">
              <w:rPr>
                <w:rFonts w:ascii="仿宋_GB2312" w:eastAsia="仿宋_GB2312" w:hAnsi="宋体" w:cs="仿宋_GB2312" w:hint="eastAsia"/>
                <w:color w:val="000000"/>
                <w:sz w:val="28"/>
                <w:szCs w:val="28"/>
                <w:lang w:bidi="ar"/>
              </w:rPr>
              <w:t>稷</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地方性知识视角下陕南传统村落空间衰变机理研究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西安建筑科技大学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武颖韬</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基于数据驱动的绿色自燃型推进剂燃烧数学模型构建研究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0959202513136</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朱鹏飞</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基于物理-数字重构的固体氧化物电解池电极结构退化机理研究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李振东</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面向可移动天线使能通感一体化的高效传输与感知研究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w:t>
            </w:r>
            <w:proofErr w:type="gramStart"/>
            <w:r w:rsidRPr="00D90B61">
              <w:rPr>
                <w:rFonts w:ascii="仿宋_GB2312" w:eastAsia="仿宋_GB2312" w:hAnsi="宋体" w:cs="仿宋_GB2312" w:hint="eastAsia"/>
                <w:color w:val="000000"/>
                <w:sz w:val="28"/>
                <w:szCs w:val="28"/>
                <w:lang w:bidi="ar"/>
              </w:rPr>
              <w:t>浩</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超临界水循环流化床提升管</w:t>
            </w:r>
            <w:proofErr w:type="gramStart"/>
            <w:r w:rsidRPr="00D90B61">
              <w:rPr>
                <w:rFonts w:ascii="仿宋_GB2312" w:eastAsia="仿宋_GB2312" w:hAnsi="宋体" w:cs="仿宋_GB2312" w:hint="eastAsia"/>
                <w:color w:val="000000"/>
                <w:sz w:val="28"/>
                <w:szCs w:val="28"/>
                <w:lang w:bidi="ar"/>
              </w:rPr>
              <w:t>介</w:t>
            </w:r>
            <w:proofErr w:type="gramEnd"/>
            <w:r w:rsidRPr="00D90B61">
              <w:rPr>
                <w:rFonts w:ascii="仿宋_GB2312" w:eastAsia="仿宋_GB2312" w:hAnsi="宋体" w:cs="仿宋_GB2312" w:hint="eastAsia"/>
                <w:color w:val="000000"/>
                <w:sz w:val="28"/>
                <w:szCs w:val="28"/>
                <w:lang w:bidi="ar"/>
              </w:rPr>
              <w:t>尺度流动特性及动量传递机理研究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0959202513139</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庄苗青</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医</w:t>
            </w:r>
            <w:proofErr w:type="gramEnd"/>
            <w:r w:rsidRPr="00D90B61">
              <w:rPr>
                <w:rFonts w:ascii="仿宋_GB2312" w:eastAsia="仿宋_GB2312" w:hAnsi="宋体" w:cs="仿宋_GB2312" w:hint="eastAsia"/>
                <w:color w:val="000000"/>
                <w:sz w:val="28"/>
                <w:szCs w:val="28"/>
                <w:lang w:bidi="ar"/>
              </w:rPr>
              <w:t>联体视角下老年慢性阻塞性肺疾病患者“互联网+中医”居家护理服务模式的构建研究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西安交通大学城市学院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0959202513140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张文彦</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基于多模感知交互的外骨骼康复机器人系统与步态康复评估方法研究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西安交通大学城市学院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史静静</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注射用重组II型胶原蛋白软骨修复凝胶的制备</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西安巨子生物基因技术股份有限公司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马雄伟</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基于北斗和风云卫星的大气水汽协同反演算法研究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355"/>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王佩</w:t>
            </w:r>
            <w:proofErr w:type="gramStart"/>
            <w:r w:rsidRPr="00D90B61">
              <w:rPr>
                <w:rFonts w:ascii="仿宋_GB2312" w:eastAsia="仿宋_GB2312" w:hAnsi="宋体" w:cs="仿宋_GB2312" w:hint="eastAsia"/>
                <w:color w:val="000000"/>
                <w:sz w:val="28"/>
                <w:szCs w:val="28"/>
                <w:lang w:bidi="ar"/>
              </w:rPr>
              <w:t>佩</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HfB2-(Mo-Si-Cr)核壳结构复合涂层构筑及抗氧化机理研究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0959202513144</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胡彪</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深部煤层吸附态与游离态瓦斯赋存转化特征及其影响机制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93"/>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0959202513145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陈健</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可燃液体事故性泄漏至高温热表面的</w:t>
            </w:r>
            <w:proofErr w:type="gramStart"/>
            <w:r w:rsidRPr="00D90B61">
              <w:rPr>
                <w:rFonts w:ascii="仿宋_GB2312" w:eastAsia="仿宋_GB2312" w:hAnsi="宋体" w:cs="仿宋_GB2312" w:hint="eastAsia"/>
                <w:color w:val="000000"/>
                <w:sz w:val="28"/>
                <w:szCs w:val="28"/>
                <w:lang w:bidi="ar"/>
              </w:rPr>
              <w:t>火行为</w:t>
            </w:r>
            <w:proofErr w:type="gramEnd"/>
            <w:r w:rsidRPr="00D90B61">
              <w:rPr>
                <w:rFonts w:ascii="仿宋_GB2312" w:eastAsia="仿宋_GB2312" w:hAnsi="宋体" w:cs="仿宋_GB2312" w:hint="eastAsia"/>
                <w:color w:val="000000"/>
                <w:sz w:val="28"/>
                <w:szCs w:val="28"/>
                <w:lang w:bidi="ar"/>
              </w:rPr>
              <w:t>演变规律及预测模型研究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西安科技大学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吕洁丽</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局域表面等离</w:t>
            </w:r>
            <w:proofErr w:type="gramStart"/>
            <w:r w:rsidRPr="00D90B61">
              <w:rPr>
                <w:rFonts w:ascii="仿宋_GB2312" w:eastAsia="仿宋_GB2312" w:hAnsi="宋体" w:cs="仿宋_GB2312" w:hint="eastAsia"/>
                <w:color w:val="000000"/>
                <w:sz w:val="28"/>
                <w:szCs w:val="28"/>
                <w:lang w:bidi="ar"/>
              </w:rPr>
              <w:t>激元共振介导增强</w:t>
            </w:r>
            <w:proofErr w:type="gramEnd"/>
            <w:r w:rsidRPr="00D90B61">
              <w:rPr>
                <w:rFonts w:ascii="仿宋_GB2312" w:eastAsia="仿宋_GB2312" w:hAnsi="宋体" w:cs="仿宋_GB2312" w:hint="eastAsia"/>
                <w:color w:val="000000"/>
                <w:sz w:val="28"/>
                <w:szCs w:val="28"/>
                <w:lang w:bidi="ar"/>
              </w:rPr>
              <w:t>光催化水解制氢反应机理研究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西安理工大学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张园林</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w:t>
            </w:r>
            <w:proofErr w:type="gramStart"/>
            <w:r w:rsidRPr="00D90B61">
              <w:rPr>
                <w:rFonts w:ascii="仿宋_GB2312" w:eastAsia="仿宋_GB2312" w:hAnsi="宋体" w:cs="仿宋_GB2312" w:hint="eastAsia"/>
                <w:color w:val="000000"/>
                <w:sz w:val="28"/>
                <w:szCs w:val="28"/>
                <w:lang w:bidi="ar"/>
              </w:rPr>
              <w:t>组件级</w:t>
            </w:r>
            <w:proofErr w:type="gramEnd"/>
            <w:r w:rsidRPr="00D90B61">
              <w:rPr>
                <w:rFonts w:ascii="仿宋_GB2312" w:eastAsia="仿宋_GB2312" w:hAnsi="宋体" w:cs="仿宋_GB2312" w:hint="eastAsia"/>
                <w:color w:val="000000"/>
                <w:sz w:val="28"/>
                <w:szCs w:val="28"/>
                <w:lang w:bidi="ar"/>
              </w:rPr>
              <w:t>语义的跨视角异质图像目标解译方法研究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西安理工大学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李颖</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面向自动驾驶复杂场景的频域扩散与视觉语言协同多模态鲁棒融合方法</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西安蒙顿信息科技有限公司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0959202513149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王明月</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硬碳负极</w:t>
            </w:r>
            <w:proofErr w:type="gramEnd"/>
            <w:r w:rsidRPr="00D90B61">
              <w:rPr>
                <w:rFonts w:ascii="仿宋_GB2312" w:eastAsia="仿宋_GB2312" w:hAnsi="宋体" w:cs="仿宋_GB2312" w:hint="eastAsia"/>
                <w:color w:val="000000"/>
                <w:sz w:val="28"/>
                <w:szCs w:val="28"/>
                <w:lang w:bidi="ar"/>
              </w:rPr>
              <w:t>“双功能”SEI的原位构筑及钠离子传输-存储协同机制研究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西安纳米科技学会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李晓</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5G/6G通讯高性能天线用新型磁电复合材料研发与器件设计</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西安纳米科技学会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0959202513151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谢天</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w:t>
            </w:r>
            <w:proofErr w:type="gramStart"/>
            <w:r w:rsidRPr="00D90B61">
              <w:rPr>
                <w:rFonts w:ascii="仿宋_GB2312" w:eastAsia="仿宋_GB2312" w:hAnsi="宋体" w:cs="仿宋_GB2312" w:hint="eastAsia"/>
                <w:color w:val="000000"/>
                <w:sz w:val="28"/>
                <w:szCs w:val="28"/>
                <w:lang w:bidi="ar"/>
              </w:rPr>
              <w:t>低熟富有机质页岩超</w:t>
            </w:r>
            <w:proofErr w:type="gramEnd"/>
            <w:r w:rsidRPr="00D90B61">
              <w:rPr>
                <w:rFonts w:ascii="仿宋_GB2312" w:eastAsia="仿宋_GB2312" w:hAnsi="宋体" w:cs="仿宋_GB2312" w:hint="eastAsia"/>
                <w:color w:val="000000"/>
                <w:sz w:val="28"/>
                <w:szCs w:val="28"/>
                <w:lang w:bidi="ar"/>
              </w:rPr>
              <w:t>临界水地下原位气化制氢机理研究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西安石油大学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周田水</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分级纳米结构诱发镁合金精确成形机制研究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西安石油大学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张小燕</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Notch信号下游的miR-342-5p抑制CD44的SUMO化修饰调控RUNX1影响肾纤维化血管稀疏的作用及机制研究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西安市癌症康复协会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高一琳</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基于线粒体稳态研究</w:t>
            </w:r>
            <w:proofErr w:type="spellStart"/>
            <w:r w:rsidRPr="00D90B61">
              <w:rPr>
                <w:rFonts w:ascii="仿宋_GB2312" w:eastAsia="仿宋_GB2312" w:hAnsi="宋体" w:cs="仿宋_GB2312" w:hint="eastAsia"/>
                <w:color w:val="000000"/>
                <w:sz w:val="28"/>
                <w:szCs w:val="28"/>
                <w:lang w:bidi="ar"/>
              </w:rPr>
              <w:t>Imeglimin</w:t>
            </w:r>
            <w:proofErr w:type="spellEnd"/>
            <w:r w:rsidRPr="00D90B61">
              <w:rPr>
                <w:rFonts w:ascii="仿宋_GB2312" w:eastAsia="仿宋_GB2312" w:hAnsi="宋体" w:cs="仿宋_GB2312" w:hint="eastAsia"/>
                <w:color w:val="000000"/>
                <w:sz w:val="28"/>
                <w:szCs w:val="28"/>
                <w:lang w:bidi="ar"/>
              </w:rPr>
              <w:t>改善高血脂内皮损伤的作用机制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西安市癌症康复协会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0959202513155</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张豪</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有限系统资源下的变形飞行器事件触发控制方法研究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西安市电源学会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朱美洁</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晶圆级高质量</w:t>
            </w:r>
            <w:proofErr w:type="gramEnd"/>
            <w:r w:rsidRPr="00D90B61">
              <w:rPr>
                <w:rFonts w:ascii="仿宋_GB2312" w:eastAsia="仿宋_GB2312" w:hAnsi="宋体" w:cs="仿宋_GB2312" w:hint="eastAsia"/>
                <w:color w:val="000000"/>
                <w:sz w:val="28"/>
                <w:szCs w:val="28"/>
                <w:lang w:bidi="ar"/>
              </w:rPr>
              <w:t>二维PtSe2材料的可控制备</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西安市机械工程学会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0959202513157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刘晓燕</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基于地基光纤链路的5G高精度时间同步与融合定位</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西安市激光红外学会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王子豪</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面向智能光计算的高效非线性激活全光集成芯片研究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西安市激光红外学会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0959202513159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王凯强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深度学习驱动的零数据冗余定量相位成像方法研究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西安市激光红外学会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姜拓弛</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基于时空特征的空间目标偏振-红外特性动态测量技术研究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西安市激光红外学会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陈飞</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系统级性能驱动的多层级多尺度光机系统优化设计方法研究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西安市激光红外学会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曾子龙</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太阳能全光谱驱动稠油蒸汽热采体系构建及其过程强化机理研究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西安市学会科技服务中心</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405"/>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0959202513163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黄浦</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病理AI诊断联合</w:t>
            </w:r>
            <w:proofErr w:type="spellStart"/>
            <w:r w:rsidRPr="00D90B61">
              <w:rPr>
                <w:rFonts w:ascii="仿宋_GB2312" w:eastAsia="仿宋_GB2312" w:hAnsi="宋体" w:cs="仿宋_GB2312" w:hint="eastAsia"/>
                <w:color w:val="000000"/>
                <w:sz w:val="28"/>
                <w:szCs w:val="28"/>
                <w:lang w:bidi="ar"/>
              </w:rPr>
              <w:t>Deepseek</w:t>
            </w:r>
            <w:proofErr w:type="spellEnd"/>
            <w:r w:rsidRPr="00D90B61">
              <w:rPr>
                <w:rFonts w:ascii="仿宋_GB2312" w:eastAsia="仿宋_GB2312" w:hAnsi="宋体" w:cs="仿宋_GB2312" w:hint="eastAsia"/>
                <w:color w:val="000000"/>
                <w:sz w:val="28"/>
                <w:szCs w:val="28"/>
                <w:lang w:bidi="ar"/>
              </w:rPr>
              <w:t>植入评估PD-L1在胃癌诊断和预后评估中的作用</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西安市中医学会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陈婷</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基于MYMOP半结构化量表探讨以症状为主题的冠心病术后再狭窄中医药疗效评价方法的构建与改进</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西安市中医学会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张静雅</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基于现代仿生技术表征中药延胡索与夏天无“味”的差异性</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西安市中医学会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汪亚兰</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复方苦参注射液和利巴韦林对肝癌的 协同抗肿瘤作用及 协同抗肿瘤作用及机制研究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西安市中医学会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于永</w:t>
            </w:r>
            <w:proofErr w:type="gramStart"/>
            <w:r w:rsidRPr="00D90B61">
              <w:rPr>
                <w:rFonts w:ascii="仿宋_GB2312" w:eastAsia="仿宋_GB2312" w:hAnsi="宋体" w:cs="仿宋_GB2312" w:hint="eastAsia"/>
                <w:color w:val="000000"/>
                <w:sz w:val="28"/>
                <w:szCs w:val="28"/>
                <w:lang w:bidi="ar"/>
              </w:rPr>
              <w:t>浩</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含</w:t>
            </w:r>
            <w:proofErr w:type="spellStart"/>
            <w:r w:rsidRPr="00D90B61">
              <w:rPr>
                <w:rFonts w:ascii="仿宋_GB2312" w:eastAsia="仿宋_GB2312" w:hAnsi="宋体" w:cs="仿宋_GB2312" w:hint="eastAsia"/>
                <w:color w:val="000000"/>
                <w:sz w:val="28"/>
                <w:szCs w:val="28"/>
                <w:lang w:bidi="ar"/>
              </w:rPr>
              <w:t>Zr</w:t>
            </w:r>
            <w:proofErr w:type="spellEnd"/>
            <w:proofErr w:type="gramStart"/>
            <w:r w:rsidRPr="00D90B61">
              <w:rPr>
                <w:rFonts w:ascii="仿宋_GB2312" w:eastAsia="仿宋_GB2312" w:hAnsi="宋体" w:cs="仿宋_GB2312" w:hint="eastAsia"/>
                <w:color w:val="000000"/>
                <w:sz w:val="28"/>
                <w:szCs w:val="28"/>
                <w:lang w:bidi="ar"/>
              </w:rPr>
              <w:t>包晶凝固</w:t>
            </w:r>
            <w:proofErr w:type="spellStart"/>
            <w:proofErr w:type="gramEnd"/>
            <w:r w:rsidRPr="00D90B61">
              <w:rPr>
                <w:rFonts w:ascii="仿宋_GB2312" w:eastAsia="仿宋_GB2312" w:hAnsi="宋体" w:cs="仿宋_GB2312" w:hint="eastAsia"/>
                <w:color w:val="000000"/>
                <w:sz w:val="28"/>
                <w:szCs w:val="28"/>
                <w:lang w:bidi="ar"/>
              </w:rPr>
              <w:t>TiAl</w:t>
            </w:r>
            <w:proofErr w:type="spellEnd"/>
            <w:r w:rsidRPr="00D90B61">
              <w:rPr>
                <w:rFonts w:ascii="仿宋_GB2312" w:eastAsia="仿宋_GB2312" w:hAnsi="宋体" w:cs="仿宋_GB2312" w:hint="eastAsia"/>
                <w:color w:val="000000"/>
                <w:sz w:val="28"/>
                <w:szCs w:val="28"/>
                <w:lang w:bidi="ar"/>
              </w:rPr>
              <w:t>合金双峰片层结构跨尺度调控及高温力学行为研究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西安市铸造学会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0959202513168</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姬</w:t>
            </w:r>
            <w:proofErr w:type="gramEnd"/>
            <w:r w:rsidRPr="00D90B61">
              <w:rPr>
                <w:rFonts w:ascii="仿宋_GB2312" w:eastAsia="仿宋_GB2312" w:hAnsi="宋体" w:cs="仿宋_GB2312" w:hint="eastAsia"/>
                <w:color w:val="000000"/>
                <w:sz w:val="28"/>
                <w:szCs w:val="28"/>
                <w:lang w:bidi="ar"/>
              </w:rPr>
              <w:t>志行</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基于电化学布雷顿循环耦合的氢燃料复合动力系统建模与优化研究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西安太阳能学会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0959202513169</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崔</w:t>
            </w:r>
            <w:proofErr w:type="gramEnd"/>
            <w:r w:rsidRPr="00D90B61">
              <w:rPr>
                <w:rFonts w:ascii="仿宋_GB2312" w:eastAsia="仿宋_GB2312" w:hAnsi="宋体" w:cs="仿宋_GB2312" w:hint="eastAsia"/>
                <w:color w:val="000000"/>
                <w:sz w:val="28"/>
                <w:szCs w:val="28"/>
                <w:lang w:bidi="ar"/>
              </w:rPr>
              <w:t>芙蓉</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基于天然产物的</w:t>
            </w:r>
            <w:proofErr w:type="gramStart"/>
            <w:r w:rsidRPr="00D90B61">
              <w:rPr>
                <w:rFonts w:ascii="仿宋_GB2312" w:eastAsia="仿宋_GB2312" w:hAnsi="宋体" w:cs="仿宋_GB2312" w:hint="eastAsia"/>
                <w:color w:val="000000"/>
                <w:sz w:val="28"/>
                <w:szCs w:val="28"/>
                <w:lang w:bidi="ar"/>
              </w:rPr>
              <w:t>多机制协同型术</w:t>
            </w:r>
            <w:proofErr w:type="gramEnd"/>
            <w:r w:rsidRPr="00D90B61">
              <w:rPr>
                <w:rFonts w:ascii="仿宋_GB2312" w:eastAsia="仿宋_GB2312" w:hAnsi="宋体" w:cs="仿宋_GB2312" w:hint="eastAsia"/>
                <w:color w:val="000000"/>
                <w:sz w:val="28"/>
                <w:szCs w:val="28"/>
                <w:lang w:bidi="ar"/>
              </w:rPr>
              <w:t>后防粘连水凝胶的构建与作用研究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西安外事学院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张婉菁</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基于二十四节气养生理论的功能性</w:t>
            </w:r>
            <w:proofErr w:type="gramStart"/>
            <w:r w:rsidRPr="00D90B61">
              <w:rPr>
                <w:rFonts w:ascii="仿宋_GB2312" w:eastAsia="仿宋_GB2312" w:hAnsi="宋体" w:cs="仿宋_GB2312" w:hint="eastAsia"/>
                <w:color w:val="000000"/>
                <w:sz w:val="28"/>
                <w:szCs w:val="28"/>
                <w:lang w:bidi="ar"/>
              </w:rPr>
              <w:t>茯茶健康</w:t>
            </w:r>
            <w:proofErr w:type="gramEnd"/>
            <w:r w:rsidRPr="00D90B61">
              <w:rPr>
                <w:rFonts w:ascii="仿宋_GB2312" w:eastAsia="仿宋_GB2312" w:hAnsi="宋体" w:cs="仿宋_GB2312" w:hint="eastAsia"/>
                <w:color w:val="000000"/>
                <w:sz w:val="28"/>
                <w:szCs w:val="28"/>
                <w:lang w:bidi="ar"/>
              </w:rPr>
              <w:t>产品开发与评价</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西安外事学院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崔宁</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三唑类农药诱导烟曲霉抗药性的机制及环境传播研究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西安外事学院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555"/>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马雄风</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局域</w:t>
            </w:r>
            <w:proofErr w:type="gramStart"/>
            <w:r w:rsidRPr="00D90B61">
              <w:rPr>
                <w:rFonts w:ascii="仿宋_GB2312" w:eastAsia="仿宋_GB2312" w:hAnsi="宋体" w:cs="仿宋_GB2312" w:hint="eastAsia"/>
                <w:color w:val="000000"/>
                <w:sz w:val="28"/>
                <w:szCs w:val="28"/>
                <w:lang w:bidi="ar"/>
              </w:rPr>
              <w:t>态配合物</w:t>
            </w:r>
            <w:proofErr w:type="gramEnd"/>
            <w:r w:rsidRPr="00D90B61">
              <w:rPr>
                <w:rFonts w:ascii="仿宋_GB2312" w:eastAsia="仿宋_GB2312" w:hAnsi="宋体" w:cs="仿宋_GB2312" w:hint="eastAsia"/>
                <w:color w:val="000000"/>
                <w:sz w:val="28"/>
                <w:szCs w:val="28"/>
                <w:lang w:bidi="ar"/>
              </w:rPr>
              <w:t>量子点/卟啉动态界面</w:t>
            </w:r>
            <w:proofErr w:type="gramStart"/>
            <w:r w:rsidRPr="00D90B61">
              <w:rPr>
                <w:rFonts w:ascii="仿宋_GB2312" w:eastAsia="仿宋_GB2312" w:hAnsi="宋体" w:cs="仿宋_GB2312" w:hint="eastAsia"/>
                <w:color w:val="000000"/>
                <w:sz w:val="28"/>
                <w:szCs w:val="28"/>
                <w:lang w:bidi="ar"/>
              </w:rPr>
              <w:t>交互新</w:t>
            </w:r>
            <w:proofErr w:type="gramEnd"/>
            <w:r w:rsidRPr="00D90B61">
              <w:rPr>
                <w:rFonts w:ascii="仿宋_GB2312" w:eastAsia="仿宋_GB2312" w:hAnsi="宋体" w:cs="仿宋_GB2312" w:hint="eastAsia"/>
                <w:color w:val="000000"/>
                <w:sz w:val="28"/>
                <w:szCs w:val="28"/>
                <w:lang w:bidi="ar"/>
              </w:rPr>
              <w:t>体系构筑及其光催化C-N</w:t>
            </w:r>
            <w:proofErr w:type="gramStart"/>
            <w:r w:rsidRPr="00D90B61">
              <w:rPr>
                <w:rFonts w:ascii="仿宋_GB2312" w:eastAsia="仿宋_GB2312" w:hAnsi="宋体" w:cs="仿宋_GB2312" w:hint="eastAsia"/>
                <w:color w:val="000000"/>
                <w:sz w:val="28"/>
                <w:szCs w:val="28"/>
                <w:lang w:bidi="ar"/>
              </w:rPr>
              <w:t>偶联合</w:t>
            </w:r>
            <w:proofErr w:type="gramEnd"/>
            <w:r w:rsidRPr="00D90B61">
              <w:rPr>
                <w:rFonts w:ascii="仿宋_GB2312" w:eastAsia="仿宋_GB2312" w:hAnsi="宋体" w:cs="仿宋_GB2312" w:hint="eastAsia"/>
                <w:color w:val="000000"/>
                <w:sz w:val="28"/>
                <w:szCs w:val="28"/>
                <w:lang w:bidi="ar"/>
              </w:rPr>
              <w:t>成研究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西安外事学院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0959202513173</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吴加丽</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海洋湍流中自适应光学技术校正部分相干光波前畸变研究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西安文理学院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温晗玉</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绿光密码：手性纳米纤维素基薄膜动态加密与防伪机制的研究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西安文理学院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0959202513175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陈松懋</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基于轻量化架构的单光子激光雷达高效感知方法研究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西安无线电通信学会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宋振坤</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航天用钛合金微通控制器研发</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w:t>
            </w:r>
            <w:proofErr w:type="gramStart"/>
            <w:r w:rsidRPr="00D90B61">
              <w:rPr>
                <w:rFonts w:ascii="仿宋_GB2312" w:eastAsia="仿宋_GB2312" w:hAnsi="宋体" w:cs="仿宋_GB2312" w:hint="eastAsia"/>
                <w:color w:val="000000"/>
                <w:sz w:val="28"/>
                <w:szCs w:val="28"/>
                <w:lang w:bidi="ar"/>
              </w:rPr>
              <w:t>西材三</w:t>
            </w:r>
            <w:proofErr w:type="gramEnd"/>
            <w:r w:rsidRPr="00D90B61">
              <w:rPr>
                <w:rFonts w:ascii="仿宋_GB2312" w:eastAsia="仿宋_GB2312" w:hAnsi="宋体" w:cs="仿宋_GB2312" w:hint="eastAsia"/>
                <w:color w:val="000000"/>
                <w:sz w:val="28"/>
                <w:szCs w:val="28"/>
                <w:lang w:bidi="ar"/>
              </w:rPr>
              <w:t>川智能制造有限公司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赵培艺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血府逐</w:t>
            </w:r>
            <w:proofErr w:type="gramStart"/>
            <w:r w:rsidRPr="00D90B61">
              <w:rPr>
                <w:rFonts w:ascii="仿宋_GB2312" w:eastAsia="仿宋_GB2312" w:hAnsi="宋体" w:cs="仿宋_GB2312" w:hint="eastAsia"/>
                <w:color w:val="000000"/>
                <w:sz w:val="28"/>
                <w:szCs w:val="28"/>
                <w:lang w:bidi="ar"/>
              </w:rPr>
              <w:t>瘀</w:t>
            </w:r>
            <w:proofErr w:type="gramEnd"/>
            <w:r w:rsidRPr="00D90B61">
              <w:rPr>
                <w:rFonts w:ascii="仿宋_GB2312" w:eastAsia="仿宋_GB2312" w:hAnsi="宋体" w:cs="仿宋_GB2312" w:hint="eastAsia"/>
                <w:color w:val="000000"/>
                <w:sz w:val="28"/>
                <w:szCs w:val="28"/>
                <w:lang w:bidi="ar"/>
              </w:rPr>
              <w:t xml:space="preserve">汤治疗角膜瘢痕的网络药理学分析及实验验证 </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范志宇</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基于配体垂钓与超网络分析的中药活性化合物筛选及其抑制胰岛素水平防治近视的作用机制研究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0959202513179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孙锦涛</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松香烷型二萜化合物抗炎作用研究进展</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薛亚洁</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老年冠心病多重用药患者</w:t>
            </w:r>
            <w:proofErr w:type="gramStart"/>
            <w:r w:rsidRPr="00D90B61">
              <w:rPr>
                <w:rFonts w:ascii="仿宋_GB2312" w:eastAsia="仿宋_GB2312" w:hAnsi="宋体" w:cs="仿宋_GB2312" w:hint="eastAsia"/>
                <w:color w:val="000000"/>
                <w:sz w:val="28"/>
                <w:szCs w:val="28"/>
                <w:lang w:bidi="ar"/>
              </w:rPr>
              <w:t>潜在不</w:t>
            </w:r>
            <w:proofErr w:type="gramEnd"/>
            <w:r w:rsidRPr="00D90B61">
              <w:rPr>
                <w:rFonts w:ascii="仿宋_GB2312" w:eastAsia="仿宋_GB2312" w:hAnsi="宋体" w:cs="仿宋_GB2312" w:hint="eastAsia"/>
                <w:color w:val="000000"/>
                <w:sz w:val="28"/>
                <w:szCs w:val="28"/>
                <w:lang w:bidi="ar"/>
              </w:rPr>
              <w:t>恰当用药分析</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409"/>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0959202513181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杨璐萌</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眼局部作用丹参素异丙酯（IDHP）对视网膜静脉闭塞模型小鼠眼底血流及炎症因子表达的影响</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西安药学会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柳林</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微生物-肠-</w:t>
            </w:r>
            <w:proofErr w:type="gramStart"/>
            <w:r w:rsidRPr="00D90B61">
              <w:rPr>
                <w:rFonts w:ascii="仿宋_GB2312" w:eastAsia="仿宋_GB2312" w:hAnsi="宋体" w:cs="仿宋_GB2312" w:hint="eastAsia"/>
                <w:color w:val="000000"/>
                <w:sz w:val="28"/>
                <w:szCs w:val="28"/>
                <w:lang w:bidi="ar"/>
              </w:rPr>
              <w:t>脑轴经</w:t>
            </w:r>
            <w:proofErr w:type="gramEnd"/>
            <w:r w:rsidRPr="00D90B61">
              <w:rPr>
                <w:rFonts w:ascii="仿宋_GB2312" w:eastAsia="仿宋_GB2312" w:hAnsi="宋体" w:cs="仿宋_GB2312" w:hint="eastAsia"/>
                <w:color w:val="000000"/>
                <w:sz w:val="28"/>
                <w:szCs w:val="28"/>
                <w:lang w:bidi="ar"/>
              </w:rPr>
              <w:t>海马皮层内</w:t>
            </w:r>
            <w:proofErr w:type="spellStart"/>
            <w:r w:rsidRPr="00D90B61">
              <w:rPr>
                <w:rFonts w:ascii="仿宋_GB2312" w:eastAsia="仿宋_GB2312" w:hAnsi="宋体" w:cs="仿宋_GB2312" w:hint="eastAsia"/>
                <w:color w:val="000000"/>
                <w:sz w:val="28"/>
                <w:szCs w:val="28"/>
                <w:lang w:bidi="ar"/>
              </w:rPr>
              <w:t>eCBs</w:t>
            </w:r>
            <w:proofErr w:type="spellEnd"/>
            <w:r w:rsidRPr="00D90B61">
              <w:rPr>
                <w:rFonts w:ascii="仿宋_GB2312" w:eastAsia="仿宋_GB2312" w:hAnsi="宋体" w:cs="仿宋_GB2312" w:hint="eastAsia"/>
                <w:color w:val="000000"/>
                <w:sz w:val="28"/>
                <w:szCs w:val="28"/>
                <w:lang w:bidi="ar"/>
              </w:rPr>
              <w:t>/Notch信号通路调控创伤诱发认知障碍的机制研究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0959202513183</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吴俊铮</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腹壁整形术中双重水平褥式缝合对产后腹直肌分离的功能恢复及美学效果的研究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范阳</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 xml:space="preserve">丹参多酚酸抑制 CIRP </w:t>
            </w:r>
            <w:proofErr w:type="gramStart"/>
            <w:r w:rsidRPr="00D90B61">
              <w:rPr>
                <w:rFonts w:ascii="仿宋_GB2312" w:eastAsia="仿宋_GB2312" w:hAnsi="宋体" w:cs="仿宋_GB2312" w:hint="eastAsia"/>
                <w:color w:val="000000"/>
                <w:sz w:val="28"/>
                <w:szCs w:val="28"/>
                <w:lang w:bidi="ar"/>
              </w:rPr>
              <w:t>介</w:t>
            </w:r>
            <w:proofErr w:type="gramEnd"/>
            <w:r w:rsidRPr="00D90B61">
              <w:rPr>
                <w:rFonts w:ascii="仿宋_GB2312" w:eastAsia="仿宋_GB2312" w:hAnsi="宋体" w:cs="仿宋_GB2312" w:hint="eastAsia"/>
                <w:color w:val="000000"/>
                <w:sz w:val="28"/>
                <w:szCs w:val="28"/>
                <w:lang w:bidi="ar"/>
              </w:rPr>
              <w:t>导的氧化应激在 CIRI 保护中的机制研究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张毅</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T1D中Aire-TLR7/8信号轴表观协同失衡驱动β细胞免疫耐受崩溃的机制研究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西安医学检验学会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0959202513186</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戈艺萌</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面向信息安全的RIS辅助无人机通感一体化波束赋形研究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西安邮电大学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0959202513187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宁海龙</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基于联邦大模型微调的遥感影像变化检测方法研究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西安邮电大学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邢蒙</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2025 “课改”契机下西安市中小学生近视发生趋势分析及风险预测模型构建</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西安预防医学会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0959202513189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万红丽</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多器官衰老的因果网络解析与干预靶点挖掘——基于结构方程模型的研究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西安预防医学会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单超群</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智慧隧道群综合管控平台隧道照明CCCER认证系统</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西安正中德信息科技有限公司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169"/>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0959202513191</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郭</w:t>
            </w:r>
            <w:proofErr w:type="gramEnd"/>
            <w:r w:rsidRPr="00D90B61">
              <w:rPr>
                <w:rFonts w:ascii="仿宋_GB2312" w:eastAsia="仿宋_GB2312" w:hAnsi="宋体" w:cs="仿宋_GB2312" w:hint="eastAsia"/>
                <w:color w:val="000000"/>
                <w:sz w:val="28"/>
                <w:szCs w:val="28"/>
                <w:lang w:bidi="ar"/>
              </w:rPr>
              <w:t>新兴</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皮秒级非互易链路光纤时间同步系统色散自校准关键技术研究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西安自动化学会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0959202513192</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陈伟重</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基于中心对称多面体的异步切换正系统鲁</w:t>
            </w:r>
            <w:proofErr w:type="gramStart"/>
            <w:r w:rsidRPr="00D90B61">
              <w:rPr>
                <w:rFonts w:ascii="仿宋_GB2312" w:eastAsia="仿宋_GB2312" w:hAnsi="宋体" w:cs="仿宋_GB2312" w:hint="eastAsia"/>
                <w:color w:val="000000"/>
                <w:sz w:val="28"/>
                <w:szCs w:val="28"/>
                <w:lang w:bidi="ar"/>
              </w:rPr>
              <w:t>棒集员</w:t>
            </w:r>
            <w:proofErr w:type="gramEnd"/>
            <w:r w:rsidRPr="00D90B61">
              <w:rPr>
                <w:rFonts w:ascii="仿宋_GB2312" w:eastAsia="仿宋_GB2312" w:hAnsi="宋体" w:cs="仿宋_GB2312" w:hint="eastAsia"/>
                <w:color w:val="000000"/>
                <w:sz w:val="28"/>
                <w:szCs w:val="28"/>
                <w:lang w:bidi="ar"/>
              </w:rPr>
              <w:t>估计方法研究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西安自动化学会</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0959202513193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朱麟</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基于物理增强型机器学习的耐热钢使役寿命评估方法研究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郑小伟</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基于稳态视觉诱发电位的视力客观定量评估方法及应用研究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欧阳思琪</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构造-流体活动对深层-超深层碳酸盐岩输导层形成的作用机制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0959202513196</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苑康泽</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w:t>
            </w:r>
            <w:proofErr w:type="gramStart"/>
            <w:r w:rsidRPr="00D90B61">
              <w:rPr>
                <w:rFonts w:ascii="仿宋_GB2312" w:eastAsia="仿宋_GB2312" w:hAnsi="宋体" w:cs="仿宋_GB2312" w:hint="eastAsia"/>
                <w:color w:val="000000"/>
                <w:sz w:val="28"/>
                <w:szCs w:val="28"/>
                <w:lang w:bidi="ar"/>
              </w:rPr>
              <w:t>极</w:t>
            </w:r>
            <w:proofErr w:type="gramEnd"/>
            <w:r w:rsidRPr="00D90B61">
              <w:rPr>
                <w:rFonts w:ascii="仿宋_GB2312" w:eastAsia="仿宋_GB2312" w:hAnsi="宋体" w:cs="仿宋_GB2312" w:hint="eastAsia"/>
                <w:color w:val="000000"/>
                <w:sz w:val="28"/>
                <w:szCs w:val="28"/>
                <w:lang w:bidi="ar"/>
              </w:rPr>
              <w:t>微观-宏观”多尺度作用下脱硫石膏复合基材固化黄土机理研究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肖五一</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双相异质凝胶的构筑及其高效止血机制研究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曾雪君</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富硒酿酒酵母</w:t>
            </w:r>
            <w:proofErr w:type="gramStart"/>
            <w:r w:rsidRPr="00D90B61">
              <w:rPr>
                <w:rFonts w:ascii="仿宋_GB2312" w:eastAsia="仿宋_GB2312" w:hAnsi="宋体" w:cs="仿宋_GB2312" w:hint="eastAsia"/>
                <w:color w:val="000000"/>
                <w:sz w:val="28"/>
                <w:szCs w:val="28"/>
                <w:lang w:bidi="ar"/>
              </w:rPr>
              <w:t>介</w:t>
            </w:r>
            <w:proofErr w:type="gramEnd"/>
            <w:r w:rsidRPr="00D90B61">
              <w:rPr>
                <w:rFonts w:ascii="仿宋_GB2312" w:eastAsia="仿宋_GB2312" w:hAnsi="宋体" w:cs="仿宋_GB2312" w:hint="eastAsia"/>
                <w:color w:val="000000"/>
                <w:sz w:val="28"/>
                <w:szCs w:val="28"/>
                <w:lang w:bidi="ar"/>
              </w:rPr>
              <w:t>导肠道微生物对AOM/DSS诱导的结肠癌小鼠的干预作用机制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0959202513199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李惠平</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基于TLR4/p38 MAPK通路探究食品添加剂P80对心肌缺血的作用与机制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0959202513200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郭郎</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交联结构仿生超疏水石窟防风</w:t>
            </w:r>
            <w:proofErr w:type="gramStart"/>
            <w:r w:rsidRPr="00D90B61">
              <w:rPr>
                <w:rFonts w:ascii="仿宋_GB2312" w:eastAsia="仿宋_GB2312" w:hAnsi="宋体" w:cs="仿宋_GB2312" w:hint="eastAsia"/>
                <w:color w:val="000000"/>
                <w:sz w:val="28"/>
                <w:szCs w:val="28"/>
                <w:lang w:bidi="ar"/>
              </w:rPr>
              <w:t>化材料</w:t>
            </w:r>
            <w:proofErr w:type="gramEnd"/>
            <w:r w:rsidRPr="00D90B61">
              <w:rPr>
                <w:rFonts w:ascii="仿宋_GB2312" w:eastAsia="仿宋_GB2312" w:hAnsi="宋体" w:cs="仿宋_GB2312" w:hint="eastAsia"/>
                <w:color w:val="000000"/>
                <w:sz w:val="28"/>
                <w:szCs w:val="28"/>
                <w:lang w:bidi="ar"/>
              </w:rPr>
              <w:t>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孙兴悦</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虑及制造因素的金属结构寿命智能预测模型研究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万志强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西北地区多灾并发作用</w:t>
            </w:r>
            <w:proofErr w:type="gramStart"/>
            <w:r w:rsidRPr="00D90B61">
              <w:rPr>
                <w:rFonts w:ascii="仿宋_GB2312" w:eastAsia="仿宋_GB2312" w:hAnsi="宋体" w:cs="仿宋_GB2312" w:hint="eastAsia"/>
                <w:color w:val="000000"/>
                <w:sz w:val="28"/>
                <w:szCs w:val="28"/>
                <w:lang w:bidi="ar"/>
              </w:rPr>
              <w:t>下风电塔结构</w:t>
            </w:r>
            <w:proofErr w:type="gramEnd"/>
            <w:r w:rsidRPr="00D90B61">
              <w:rPr>
                <w:rFonts w:ascii="仿宋_GB2312" w:eastAsia="仿宋_GB2312" w:hAnsi="宋体" w:cs="仿宋_GB2312" w:hint="eastAsia"/>
                <w:color w:val="000000"/>
                <w:sz w:val="28"/>
                <w:szCs w:val="28"/>
                <w:lang w:bidi="ar"/>
              </w:rPr>
              <w:t>整体可靠度理论</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0959202513203</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朱丹</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多模态大数据安全存储与检索关键技术研究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李幸</w:t>
            </w:r>
            <w:proofErr w:type="gramStart"/>
            <w:r w:rsidRPr="00D90B61">
              <w:rPr>
                <w:rFonts w:ascii="仿宋_GB2312" w:eastAsia="仿宋_GB2312" w:hAnsi="宋体" w:cs="仿宋_GB2312" w:hint="eastAsia"/>
                <w:color w:val="000000"/>
                <w:sz w:val="28"/>
                <w:szCs w:val="28"/>
                <w:lang w:bidi="ar"/>
              </w:rPr>
              <w:t>一</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基于生物学通路的癌症多尺度分析及标志物识别方法研究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0959202513205</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宋体" w:hAnsi="宋体" w:cs="宋体" w:hint="eastAsia"/>
                <w:color w:val="000000"/>
                <w:sz w:val="28"/>
                <w:szCs w:val="28"/>
                <w:lang w:bidi="ar"/>
              </w:rPr>
              <w:t>貟</w:t>
            </w:r>
            <w:r w:rsidRPr="00D90B61">
              <w:rPr>
                <w:rFonts w:ascii="仿宋_GB2312" w:eastAsia="仿宋_GB2312" w:hAnsi="仿宋_GB2312" w:cs="仿宋_GB2312" w:hint="eastAsia"/>
                <w:color w:val="000000"/>
                <w:sz w:val="28"/>
                <w:szCs w:val="28"/>
                <w:lang w:bidi="ar"/>
              </w:rPr>
              <w:t>吉军</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层间</w:t>
            </w:r>
            <w:proofErr w:type="spellStart"/>
            <w:r w:rsidRPr="00D90B61">
              <w:rPr>
                <w:rFonts w:ascii="仿宋_GB2312" w:eastAsia="仿宋_GB2312" w:hAnsi="宋体" w:cs="仿宋_GB2312" w:hint="eastAsia"/>
                <w:color w:val="000000"/>
                <w:sz w:val="28"/>
                <w:szCs w:val="28"/>
                <w:lang w:bidi="ar"/>
              </w:rPr>
              <w:t>Dzyaloshinskii</w:t>
            </w:r>
            <w:proofErr w:type="spellEnd"/>
            <w:r w:rsidRPr="00D90B61">
              <w:rPr>
                <w:rFonts w:ascii="仿宋_GB2312" w:eastAsia="仿宋_GB2312" w:hAnsi="宋体" w:cs="仿宋_GB2312" w:hint="eastAsia"/>
                <w:color w:val="000000"/>
                <w:sz w:val="28"/>
                <w:szCs w:val="28"/>
                <w:lang w:bidi="ar"/>
              </w:rPr>
              <w:t>-Moriya相互作用对磁矩翻转的影响机理研究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张震</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新型导电沸石分子筛基电催化材料构筑及增强催化</w:t>
            </w:r>
            <w:proofErr w:type="gramStart"/>
            <w:r w:rsidRPr="00D90B61">
              <w:rPr>
                <w:rFonts w:ascii="仿宋_GB2312" w:eastAsia="仿宋_GB2312" w:hAnsi="宋体" w:cs="仿宋_GB2312" w:hint="eastAsia"/>
                <w:color w:val="000000"/>
                <w:sz w:val="28"/>
                <w:szCs w:val="28"/>
                <w:lang w:bidi="ar"/>
              </w:rPr>
              <w:t>酸性析氧机理</w:t>
            </w:r>
            <w:proofErr w:type="gramEnd"/>
            <w:r w:rsidRPr="00D90B61">
              <w:rPr>
                <w:rFonts w:ascii="仿宋_GB2312" w:eastAsia="仿宋_GB2312" w:hAnsi="宋体" w:cs="仿宋_GB2312" w:hint="eastAsia"/>
                <w:color w:val="000000"/>
                <w:sz w:val="28"/>
                <w:szCs w:val="28"/>
                <w:lang w:bidi="ar"/>
              </w:rPr>
              <w:t>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0959202513207</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徐爽</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面向多模态高光谱图像的多退化联合校正与多任务协同方法研究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西北工业大学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李斌强</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航空结构件用新型中强高韧钛合金棒材研制及强韧协同机理研究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西北有色金属研究院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0959202513209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李博</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proofErr w:type="spellStart"/>
            <w:r w:rsidRPr="00D90B61">
              <w:rPr>
                <w:rFonts w:ascii="仿宋_GB2312" w:eastAsia="仿宋_GB2312" w:hAnsi="宋体" w:cs="仿宋_GB2312" w:hint="eastAsia"/>
                <w:color w:val="000000"/>
                <w:sz w:val="28"/>
                <w:szCs w:val="28"/>
                <w:lang w:bidi="ar"/>
              </w:rPr>
              <w:t>ZrC-SiC</w:t>
            </w:r>
            <w:proofErr w:type="spellEnd"/>
            <w:r w:rsidRPr="00D90B61">
              <w:rPr>
                <w:rFonts w:ascii="仿宋_GB2312" w:eastAsia="仿宋_GB2312" w:hAnsi="宋体" w:cs="仿宋_GB2312" w:hint="eastAsia"/>
                <w:color w:val="000000"/>
                <w:sz w:val="28"/>
                <w:szCs w:val="28"/>
                <w:lang w:bidi="ar"/>
              </w:rPr>
              <w:t>/</w:t>
            </w:r>
            <w:proofErr w:type="spellStart"/>
            <w:r w:rsidRPr="00D90B61">
              <w:rPr>
                <w:rFonts w:ascii="仿宋_GB2312" w:eastAsia="仿宋_GB2312" w:hAnsi="宋体" w:cs="仿宋_GB2312" w:hint="eastAsia"/>
                <w:color w:val="000000"/>
                <w:sz w:val="28"/>
                <w:szCs w:val="28"/>
                <w:lang w:bidi="ar"/>
              </w:rPr>
              <w:t>SiC</w:t>
            </w:r>
            <w:proofErr w:type="spellEnd"/>
            <w:r w:rsidRPr="00D90B61">
              <w:rPr>
                <w:rFonts w:ascii="仿宋_GB2312" w:eastAsia="仿宋_GB2312" w:hAnsi="宋体" w:cs="仿宋_GB2312" w:hint="eastAsia"/>
                <w:color w:val="000000"/>
                <w:sz w:val="28"/>
                <w:szCs w:val="28"/>
                <w:lang w:bidi="ar"/>
              </w:rPr>
              <w:t>仿生层状涂层的连续CVD制备与热力协同性能优化研究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西北有色金属研究院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0959202513210</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咬登治</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增材制造</w:t>
            </w:r>
            <w:proofErr w:type="gramEnd"/>
            <w:r w:rsidRPr="00D90B61">
              <w:rPr>
                <w:rFonts w:ascii="仿宋_GB2312" w:eastAsia="仿宋_GB2312" w:hAnsi="宋体" w:cs="仿宋_GB2312" w:hint="eastAsia"/>
                <w:color w:val="000000"/>
                <w:sz w:val="28"/>
                <w:szCs w:val="28"/>
                <w:lang w:bidi="ar"/>
              </w:rPr>
              <w:t>用钽钨合金粉末PREP雾化制备与性能调控</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西北有色金属研究院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王正泉</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肠道厌氧微生物群落影响下的纯镁腐蚀降解行为及机理研究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西北有色金属研究院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rPr>
          <w:trHeight w:val="1256"/>
        </w:trPr>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杜珂</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碱性水电解用新型高效复合隔膜的制备与研究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西北有色金属研究院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0959202513213</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王冬晓</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TC4 钛合金热加工过程中微织构演变与变体 选择研</w:t>
            </w:r>
            <w:r w:rsidRPr="00D90B61">
              <w:rPr>
                <w:rFonts w:ascii="仿宋_GB2312" w:eastAsia="仿宋_GB2312" w:hAnsi="宋体" w:cs="仿宋_GB2312" w:hint="eastAsia"/>
                <w:color w:val="000000"/>
                <w:sz w:val="28"/>
                <w:szCs w:val="28"/>
                <w:lang w:bidi="ar"/>
              </w:rPr>
              <w:lastRenderedPageBreak/>
              <w:t>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西京学院</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0959202513214</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白贝</w:t>
            </w:r>
            <w:proofErr w:type="gramStart"/>
            <w:r w:rsidRPr="00D90B61">
              <w:rPr>
                <w:rFonts w:ascii="仿宋_GB2312" w:eastAsia="仿宋_GB2312" w:hAnsi="宋体" w:cs="仿宋_GB2312" w:hint="eastAsia"/>
                <w:color w:val="000000"/>
                <w:sz w:val="28"/>
                <w:szCs w:val="28"/>
                <w:lang w:bidi="ar"/>
              </w:rPr>
              <w:t>贝</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城市更新背景下BIM驱动的老旧社区改造多目标优化决策模型研究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中国建筑西北设计研究院有限公司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0959202513215</w:t>
            </w:r>
          </w:p>
        </w:tc>
        <w:tc>
          <w:tcPr>
            <w:tcW w:w="1410" w:type="dxa"/>
            <w:vAlign w:val="center"/>
          </w:tcPr>
          <w:p w:rsidR="00D90B61" w:rsidRPr="00D90B61" w:rsidRDefault="00D90B61" w:rsidP="00D90B61">
            <w:pPr>
              <w:widowControl/>
              <w:jc w:val="center"/>
              <w:textAlignment w:val="center"/>
              <w:rPr>
                <w:rFonts w:hint="eastAsia"/>
                <w:sz w:val="32"/>
              </w:rPr>
            </w:pPr>
            <w:proofErr w:type="gramStart"/>
            <w:r w:rsidRPr="00D90B61">
              <w:rPr>
                <w:rFonts w:ascii="仿宋_GB2312" w:eastAsia="仿宋_GB2312" w:hAnsi="宋体" w:cs="仿宋_GB2312" w:hint="eastAsia"/>
                <w:color w:val="000000"/>
                <w:sz w:val="28"/>
                <w:szCs w:val="28"/>
                <w:lang w:bidi="ar"/>
              </w:rPr>
              <w:t>李童悦</w:t>
            </w:r>
            <w:proofErr w:type="gramEnd"/>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基于有限元分析的装配式RC剪力墙竖向连接构造研究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中国建筑西北设计研究院有限公司</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0959202513216</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王妍芸</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高灵敏233U/236U分析技术及其对</w:t>
            </w:r>
            <w:proofErr w:type="gramStart"/>
            <w:r w:rsidRPr="00D90B61">
              <w:rPr>
                <w:rFonts w:ascii="仿宋_GB2312" w:eastAsia="仿宋_GB2312" w:hAnsi="宋体" w:cs="仿宋_GB2312" w:hint="eastAsia"/>
                <w:color w:val="000000"/>
                <w:sz w:val="28"/>
                <w:szCs w:val="28"/>
                <w:lang w:bidi="ar"/>
              </w:rPr>
              <w:t>福岛核污染水</w:t>
            </w:r>
            <w:proofErr w:type="gramEnd"/>
            <w:r w:rsidRPr="00D90B61">
              <w:rPr>
                <w:rFonts w:ascii="仿宋_GB2312" w:eastAsia="仿宋_GB2312" w:hAnsi="宋体" w:cs="仿宋_GB2312" w:hint="eastAsia"/>
                <w:color w:val="000000"/>
                <w:sz w:val="28"/>
                <w:szCs w:val="28"/>
                <w:lang w:bidi="ar"/>
              </w:rPr>
              <w:t>入侵南海东北部的示踪研究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中国科学院地球环境研究所</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0959202513217</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孙悦</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铁镁比和结晶度对橄榄石酸浸行为的影响机制及调控策略</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中国科学院地球环境研究所</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0959202513218</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吴会峰</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黄土高原小流域植树造林的多层次生物物理效应及协同调节机制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中国科学院地球环境研究所</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0959202513219</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刘欣</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核辐射探测用铅溴基钙钛矿半导体晶体与器件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中国人民解放军空军工程大学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0959202513220</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赵昱</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基于深度图神经网络优化的Cell-free massive MIMO资源调度算法研究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中国人民解放军空军工程大学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0959202513221</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谢鹏</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男</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面向无人机蜂群通信的天线智能调控技术研究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中国人民解放军空军工程大学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r w:rsidR="00D90B61" w:rsidRPr="00D90B61" w:rsidTr="003964A4">
        <w:tc>
          <w:tcPr>
            <w:tcW w:w="221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0959202513222</w:t>
            </w:r>
          </w:p>
        </w:tc>
        <w:tc>
          <w:tcPr>
            <w:tcW w:w="1410"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陈鸿</w:t>
            </w:r>
          </w:p>
        </w:tc>
        <w:tc>
          <w:tcPr>
            <w:tcW w:w="952"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女</w:t>
            </w:r>
          </w:p>
        </w:tc>
        <w:tc>
          <w:tcPr>
            <w:tcW w:w="6718"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t>益生菌源纳米硒的制备表征及其在食品保鲜中的应用</w:t>
            </w:r>
            <w:r w:rsidRPr="00D90B61">
              <w:rPr>
                <w:rFonts w:ascii="仿宋_GB2312" w:eastAsia="仿宋_GB2312" w:hAnsi="宋体" w:cs="仿宋_GB2312" w:hint="eastAsia"/>
                <w:color w:val="000000"/>
                <w:sz w:val="28"/>
                <w:szCs w:val="28"/>
                <w:lang w:bidi="ar"/>
              </w:rPr>
              <w:lastRenderedPageBreak/>
              <w:t>研究</w:t>
            </w:r>
          </w:p>
        </w:tc>
        <w:tc>
          <w:tcPr>
            <w:tcW w:w="1695"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中国人民武</w:t>
            </w:r>
            <w:r w:rsidRPr="00D90B61">
              <w:rPr>
                <w:rFonts w:ascii="仿宋_GB2312" w:eastAsia="仿宋_GB2312" w:hAnsi="宋体" w:cs="仿宋_GB2312" w:hint="eastAsia"/>
                <w:color w:val="000000"/>
                <w:sz w:val="28"/>
                <w:szCs w:val="28"/>
                <w:lang w:bidi="ar"/>
              </w:rPr>
              <w:lastRenderedPageBreak/>
              <w:t>装警察部队工程大学</w:t>
            </w:r>
          </w:p>
        </w:tc>
        <w:tc>
          <w:tcPr>
            <w:tcW w:w="816" w:type="dxa"/>
            <w:vAlign w:val="center"/>
          </w:tcPr>
          <w:p w:rsidR="00D90B61" w:rsidRPr="00D90B61" w:rsidRDefault="00D90B61" w:rsidP="00D90B61">
            <w:pPr>
              <w:widowControl/>
              <w:jc w:val="center"/>
              <w:textAlignment w:val="center"/>
              <w:rPr>
                <w:rFonts w:hint="eastAsia"/>
                <w:sz w:val="32"/>
              </w:rPr>
            </w:pPr>
            <w:r w:rsidRPr="00D90B61">
              <w:rPr>
                <w:rFonts w:ascii="仿宋_GB2312" w:eastAsia="仿宋_GB2312" w:hAnsi="宋体" w:cs="仿宋_GB2312" w:hint="eastAsia"/>
                <w:color w:val="000000"/>
                <w:sz w:val="28"/>
                <w:szCs w:val="28"/>
                <w:lang w:bidi="ar"/>
              </w:rPr>
              <w:lastRenderedPageBreak/>
              <w:t>B类</w:t>
            </w:r>
          </w:p>
        </w:tc>
        <w:tc>
          <w:tcPr>
            <w:tcW w:w="1435" w:type="dxa"/>
            <w:tcBorders>
              <w:tl2br w:val="single" w:sz="4" w:space="0" w:color="auto"/>
            </w:tcBorders>
            <w:vAlign w:val="center"/>
          </w:tcPr>
          <w:p w:rsidR="00D90B61" w:rsidRPr="00D90B61" w:rsidRDefault="00D90B61" w:rsidP="00D90B61">
            <w:pPr>
              <w:widowControl/>
              <w:jc w:val="center"/>
              <w:textAlignment w:val="center"/>
              <w:rPr>
                <w:rFonts w:hint="eastAsia"/>
                <w:sz w:val="32"/>
              </w:rPr>
            </w:pPr>
          </w:p>
        </w:tc>
      </w:tr>
    </w:tbl>
    <w:p w:rsidR="00D90B61" w:rsidRPr="00D90B61" w:rsidRDefault="00D90B61" w:rsidP="00D90B61">
      <w:pPr>
        <w:spacing w:after="120" w:line="600" w:lineRule="exact"/>
        <w:rPr>
          <w:rFonts w:ascii="Times New Roman" w:eastAsia="宋体" w:hAnsi="Times New Roman" w:cs="Times New Roman" w:hint="eastAsia"/>
          <w:sz w:val="32"/>
          <w:szCs w:val="20"/>
        </w:rPr>
      </w:pPr>
    </w:p>
    <w:p w:rsidR="00D90B61" w:rsidRPr="00D90B61" w:rsidRDefault="00D90B61" w:rsidP="00D90B61">
      <w:pPr>
        <w:spacing w:after="120" w:line="600" w:lineRule="exact"/>
        <w:rPr>
          <w:rFonts w:ascii="Times New Roman" w:eastAsia="宋体" w:hAnsi="Times New Roman" w:cs="Times New Roman" w:hint="eastAsia"/>
          <w:sz w:val="32"/>
          <w:szCs w:val="20"/>
        </w:rPr>
      </w:pPr>
    </w:p>
    <w:p w:rsidR="00483F3F" w:rsidRDefault="00483F3F"/>
    <w:sectPr w:rsidR="00483F3F" w:rsidSect="00D90B61">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17" w:rsidRDefault="002B5D17" w:rsidP="00D90B61">
      <w:r>
        <w:separator/>
      </w:r>
    </w:p>
  </w:endnote>
  <w:endnote w:type="continuationSeparator" w:id="0">
    <w:p w:rsidR="002B5D17" w:rsidRDefault="002B5D17" w:rsidP="00D9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DejaVu Sans">
    <w:charset w:val="00"/>
    <w:family w:val="auto"/>
    <w:pitch w:val="default"/>
    <w:sig w:usb0="E7006EFF" w:usb1="D200FDFF" w:usb2="0A246029" w:usb3="0400200C" w:csb0="600001FF" w:csb1="DFFF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国标黑体">
    <w:altName w:val="Malgun Gothic Semilight"/>
    <w:charset w:val="86"/>
    <w:family w:val="auto"/>
    <w:pitch w:val="default"/>
    <w:sig w:usb0="00000000" w:usb1="08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768988"/>
      <w:docPartObj>
        <w:docPartGallery w:val="Page Numbers (Bottom of Page)"/>
        <w:docPartUnique/>
      </w:docPartObj>
    </w:sdtPr>
    <w:sdtContent>
      <w:p w:rsidR="00D90B61" w:rsidRDefault="00D90B61" w:rsidP="00D90B61">
        <w:pPr>
          <w:pStyle w:val="a5"/>
          <w:jc w:val="center"/>
        </w:pPr>
        <w:r>
          <w:fldChar w:fldCharType="begin"/>
        </w:r>
        <w:r>
          <w:instrText>PAGE   \* MERGEFORMAT</w:instrText>
        </w:r>
        <w:r>
          <w:fldChar w:fldCharType="separate"/>
        </w:r>
        <w:r w:rsidRPr="00D90B61">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17" w:rsidRDefault="002B5D17" w:rsidP="00D90B61">
      <w:r>
        <w:separator/>
      </w:r>
    </w:p>
  </w:footnote>
  <w:footnote w:type="continuationSeparator" w:id="0">
    <w:p w:rsidR="002B5D17" w:rsidRDefault="002B5D17" w:rsidP="00D90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D306CC"/>
    <w:multiLevelType w:val="singleLevel"/>
    <w:tmpl w:val="D5D306C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61"/>
    <w:rsid w:val="002B5D17"/>
    <w:rsid w:val="00483F3F"/>
    <w:rsid w:val="00D9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HTML Keyboard" w:uiPriority="0"/>
    <w:lsdException w:name="HTML Sample"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90B61"/>
    <w:pPr>
      <w:keepNext/>
      <w:keepLines/>
      <w:spacing w:line="560" w:lineRule="exact"/>
      <w:jc w:val="center"/>
      <w:outlineLvl w:val="0"/>
    </w:pPr>
    <w:rPr>
      <w:rFonts w:ascii="Times New Roman" w:eastAsia="方正小标宋简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B61"/>
    <w:rPr>
      <w:rFonts w:ascii="Times New Roman" w:eastAsia="方正小标宋简体" w:hAnsi="Times New Roman" w:cs="Times New Roman"/>
      <w:b/>
      <w:bCs/>
      <w:kern w:val="44"/>
      <w:sz w:val="44"/>
      <w:szCs w:val="44"/>
    </w:rPr>
  </w:style>
  <w:style w:type="numbering" w:customStyle="1" w:styleId="10">
    <w:name w:val="无列表1"/>
    <w:next w:val="a2"/>
    <w:uiPriority w:val="99"/>
    <w:semiHidden/>
    <w:unhideWhenUsed/>
    <w:rsid w:val="00D90B61"/>
  </w:style>
  <w:style w:type="paragraph" w:styleId="a3">
    <w:name w:val="Body Text"/>
    <w:basedOn w:val="a"/>
    <w:link w:val="Char"/>
    <w:qFormat/>
    <w:rsid w:val="00D90B61"/>
    <w:pPr>
      <w:spacing w:after="120" w:line="600" w:lineRule="exact"/>
    </w:pPr>
    <w:rPr>
      <w:rFonts w:ascii="Times New Roman" w:eastAsia="宋体" w:hAnsi="Times New Roman" w:cs="Times New Roman"/>
      <w:sz w:val="32"/>
      <w:szCs w:val="20"/>
    </w:rPr>
  </w:style>
  <w:style w:type="character" w:customStyle="1" w:styleId="Char">
    <w:name w:val="正文文本 Char"/>
    <w:basedOn w:val="a0"/>
    <w:link w:val="a3"/>
    <w:rsid w:val="00D90B61"/>
    <w:rPr>
      <w:rFonts w:ascii="Times New Roman" w:eastAsia="宋体" w:hAnsi="Times New Roman" w:cs="Times New Roman"/>
      <w:sz w:val="32"/>
      <w:szCs w:val="20"/>
    </w:rPr>
  </w:style>
  <w:style w:type="paragraph" w:styleId="a4">
    <w:name w:val="Normal Indent"/>
    <w:basedOn w:val="a"/>
    <w:qFormat/>
    <w:rsid w:val="00D90B61"/>
    <w:pPr>
      <w:widowControl/>
      <w:spacing w:before="100" w:beforeAutospacing="1" w:after="100" w:afterAutospacing="1" w:line="360" w:lineRule="auto"/>
      <w:jc w:val="left"/>
    </w:pPr>
    <w:rPr>
      <w:rFonts w:ascii="Times New Roman" w:eastAsia="宋体" w:hAnsi="Times New Roman" w:cs="Times New Roman"/>
      <w:color w:val="000000"/>
      <w:kern w:val="0"/>
      <w:sz w:val="18"/>
      <w:szCs w:val="18"/>
    </w:rPr>
  </w:style>
  <w:style w:type="paragraph" w:styleId="a5">
    <w:name w:val="footer"/>
    <w:basedOn w:val="a"/>
    <w:link w:val="Char0"/>
    <w:uiPriority w:val="99"/>
    <w:qFormat/>
    <w:rsid w:val="00D90B6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D90B61"/>
    <w:rPr>
      <w:rFonts w:ascii="Times New Roman" w:eastAsia="宋体" w:hAnsi="Times New Roman" w:cs="Times New Roman"/>
      <w:sz w:val="18"/>
      <w:szCs w:val="18"/>
    </w:rPr>
  </w:style>
  <w:style w:type="paragraph" w:styleId="a6">
    <w:name w:val="header"/>
    <w:basedOn w:val="a"/>
    <w:link w:val="Char1"/>
    <w:unhideWhenUsed/>
    <w:qFormat/>
    <w:rsid w:val="00D90B6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6"/>
    <w:rsid w:val="00D90B61"/>
    <w:rPr>
      <w:rFonts w:ascii="Times New Roman" w:eastAsia="宋体" w:hAnsi="Times New Roman" w:cs="Times New Roman"/>
      <w:sz w:val="18"/>
      <w:szCs w:val="18"/>
    </w:rPr>
  </w:style>
  <w:style w:type="table" w:styleId="a7">
    <w:name w:val="Table Grid"/>
    <w:basedOn w:val="a1"/>
    <w:rsid w:val="00D90B6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D90B61"/>
  </w:style>
  <w:style w:type="character" w:styleId="HTML">
    <w:name w:val="HTML Typewriter"/>
    <w:basedOn w:val="a0"/>
    <w:rsid w:val="00D90B61"/>
    <w:rPr>
      <w:rFonts w:ascii="DejaVu Sans" w:hAnsi="DejaVu Sans"/>
      <w:sz w:val="20"/>
    </w:rPr>
  </w:style>
  <w:style w:type="character" w:styleId="HTML0">
    <w:name w:val="HTML Code"/>
    <w:basedOn w:val="a0"/>
    <w:rsid w:val="00D90B61"/>
    <w:rPr>
      <w:rFonts w:ascii="DejaVu Sans" w:hAnsi="DejaVu Sans"/>
      <w:sz w:val="20"/>
    </w:rPr>
  </w:style>
  <w:style w:type="character" w:styleId="HTML1">
    <w:name w:val="HTML Keyboard"/>
    <w:basedOn w:val="a0"/>
    <w:rsid w:val="00D90B61"/>
    <w:rPr>
      <w:rFonts w:ascii="DejaVu Sans" w:hAnsi="DejaVu Sans"/>
      <w:sz w:val="20"/>
    </w:rPr>
  </w:style>
  <w:style w:type="character" w:styleId="HTML2">
    <w:name w:val="HTML Sample"/>
    <w:basedOn w:val="a0"/>
    <w:rsid w:val="00D90B61"/>
    <w:rPr>
      <w:rFonts w:ascii="DejaVu Sans" w:hAnsi="DejaVu Sans"/>
    </w:rPr>
  </w:style>
  <w:style w:type="character" w:customStyle="1" w:styleId="font41">
    <w:name w:val="font41"/>
    <w:basedOn w:val="a0"/>
    <w:rsid w:val="00D90B61"/>
    <w:rPr>
      <w:rFonts w:ascii="仿宋_GB2312" w:eastAsia="仿宋_GB2312" w:cs="仿宋_GB2312" w:hint="eastAsia"/>
      <w:i w:val="0"/>
      <w:iCs w:val="0"/>
      <w:color w:val="000000"/>
      <w:sz w:val="28"/>
      <w:szCs w:val="28"/>
      <w:u w:val="none"/>
    </w:rPr>
  </w:style>
  <w:style w:type="character" w:customStyle="1" w:styleId="font51">
    <w:name w:val="font51"/>
    <w:basedOn w:val="a0"/>
    <w:rsid w:val="00D90B61"/>
    <w:rPr>
      <w:rFonts w:ascii="宋体" w:eastAsia="宋体" w:hAnsi="宋体" w:cs="宋体" w:hint="eastAsia"/>
      <w:i w:val="0"/>
      <w:iCs w:val="0"/>
      <w:color w:val="000000"/>
      <w:sz w:val="28"/>
      <w:szCs w:val="28"/>
      <w:u w:val="none"/>
    </w:rPr>
  </w:style>
  <w:style w:type="character" w:customStyle="1" w:styleId="font31">
    <w:name w:val="font31"/>
    <w:basedOn w:val="a0"/>
    <w:rsid w:val="00D90B61"/>
    <w:rPr>
      <w:rFonts w:ascii="宋体" w:eastAsia="宋体" w:hAnsi="宋体" w:cs="宋体" w:hint="eastAsia"/>
      <w:i w:val="0"/>
      <w:iCs w:val="0"/>
      <w:color w:val="000000"/>
      <w:sz w:val="28"/>
      <w:szCs w:val="28"/>
      <w:u w:val="none"/>
    </w:rPr>
  </w:style>
  <w:style w:type="character" w:customStyle="1" w:styleId="font21">
    <w:name w:val="font21"/>
    <w:basedOn w:val="a0"/>
    <w:rsid w:val="00D90B61"/>
    <w:rPr>
      <w:rFonts w:ascii="仿宋_GB2312" w:eastAsia="仿宋_GB2312" w:cs="仿宋_GB2312" w:hint="eastAsia"/>
      <w:i w:val="0"/>
      <w:iCs w:val="0"/>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HTML Keyboard" w:uiPriority="0"/>
    <w:lsdException w:name="HTML Sample"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90B61"/>
    <w:pPr>
      <w:keepNext/>
      <w:keepLines/>
      <w:spacing w:line="560" w:lineRule="exact"/>
      <w:jc w:val="center"/>
      <w:outlineLvl w:val="0"/>
    </w:pPr>
    <w:rPr>
      <w:rFonts w:ascii="Times New Roman" w:eastAsia="方正小标宋简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B61"/>
    <w:rPr>
      <w:rFonts w:ascii="Times New Roman" w:eastAsia="方正小标宋简体" w:hAnsi="Times New Roman" w:cs="Times New Roman"/>
      <w:b/>
      <w:bCs/>
      <w:kern w:val="44"/>
      <w:sz w:val="44"/>
      <w:szCs w:val="44"/>
    </w:rPr>
  </w:style>
  <w:style w:type="numbering" w:customStyle="1" w:styleId="10">
    <w:name w:val="无列表1"/>
    <w:next w:val="a2"/>
    <w:uiPriority w:val="99"/>
    <w:semiHidden/>
    <w:unhideWhenUsed/>
    <w:rsid w:val="00D90B61"/>
  </w:style>
  <w:style w:type="paragraph" w:styleId="a3">
    <w:name w:val="Body Text"/>
    <w:basedOn w:val="a"/>
    <w:link w:val="Char"/>
    <w:qFormat/>
    <w:rsid w:val="00D90B61"/>
    <w:pPr>
      <w:spacing w:after="120" w:line="600" w:lineRule="exact"/>
    </w:pPr>
    <w:rPr>
      <w:rFonts w:ascii="Times New Roman" w:eastAsia="宋体" w:hAnsi="Times New Roman" w:cs="Times New Roman"/>
      <w:sz w:val="32"/>
      <w:szCs w:val="20"/>
    </w:rPr>
  </w:style>
  <w:style w:type="character" w:customStyle="1" w:styleId="Char">
    <w:name w:val="正文文本 Char"/>
    <w:basedOn w:val="a0"/>
    <w:link w:val="a3"/>
    <w:rsid w:val="00D90B61"/>
    <w:rPr>
      <w:rFonts w:ascii="Times New Roman" w:eastAsia="宋体" w:hAnsi="Times New Roman" w:cs="Times New Roman"/>
      <w:sz w:val="32"/>
      <w:szCs w:val="20"/>
    </w:rPr>
  </w:style>
  <w:style w:type="paragraph" w:styleId="a4">
    <w:name w:val="Normal Indent"/>
    <w:basedOn w:val="a"/>
    <w:qFormat/>
    <w:rsid w:val="00D90B61"/>
    <w:pPr>
      <w:widowControl/>
      <w:spacing w:before="100" w:beforeAutospacing="1" w:after="100" w:afterAutospacing="1" w:line="360" w:lineRule="auto"/>
      <w:jc w:val="left"/>
    </w:pPr>
    <w:rPr>
      <w:rFonts w:ascii="Times New Roman" w:eastAsia="宋体" w:hAnsi="Times New Roman" w:cs="Times New Roman"/>
      <w:color w:val="000000"/>
      <w:kern w:val="0"/>
      <w:sz w:val="18"/>
      <w:szCs w:val="18"/>
    </w:rPr>
  </w:style>
  <w:style w:type="paragraph" w:styleId="a5">
    <w:name w:val="footer"/>
    <w:basedOn w:val="a"/>
    <w:link w:val="Char0"/>
    <w:uiPriority w:val="99"/>
    <w:qFormat/>
    <w:rsid w:val="00D90B6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D90B61"/>
    <w:rPr>
      <w:rFonts w:ascii="Times New Roman" w:eastAsia="宋体" w:hAnsi="Times New Roman" w:cs="Times New Roman"/>
      <w:sz w:val="18"/>
      <w:szCs w:val="18"/>
    </w:rPr>
  </w:style>
  <w:style w:type="paragraph" w:styleId="a6">
    <w:name w:val="header"/>
    <w:basedOn w:val="a"/>
    <w:link w:val="Char1"/>
    <w:unhideWhenUsed/>
    <w:qFormat/>
    <w:rsid w:val="00D90B6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6"/>
    <w:rsid w:val="00D90B61"/>
    <w:rPr>
      <w:rFonts w:ascii="Times New Roman" w:eastAsia="宋体" w:hAnsi="Times New Roman" w:cs="Times New Roman"/>
      <w:sz w:val="18"/>
      <w:szCs w:val="18"/>
    </w:rPr>
  </w:style>
  <w:style w:type="table" w:styleId="a7">
    <w:name w:val="Table Grid"/>
    <w:basedOn w:val="a1"/>
    <w:rsid w:val="00D90B6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D90B61"/>
  </w:style>
  <w:style w:type="character" w:styleId="HTML">
    <w:name w:val="HTML Typewriter"/>
    <w:basedOn w:val="a0"/>
    <w:rsid w:val="00D90B61"/>
    <w:rPr>
      <w:rFonts w:ascii="DejaVu Sans" w:hAnsi="DejaVu Sans"/>
      <w:sz w:val="20"/>
    </w:rPr>
  </w:style>
  <w:style w:type="character" w:styleId="HTML0">
    <w:name w:val="HTML Code"/>
    <w:basedOn w:val="a0"/>
    <w:rsid w:val="00D90B61"/>
    <w:rPr>
      <w:rFonts w:ascii="DejaVu Sans" w:hAnsi="DejaVu Sans"/>
      <w:sz w:val="20"/>
    </w:rPr>
  </w:style>
  <w:style w:type="character" w:styleId="HTML1">
    <w:name w:val="HTML Keyboard"/>
    <w:basedOn w:val="a0"/>
    <w:rsid w:val="00D90B61"/>
    <w:rPr>
      <w:rFonts w:ascii="DejaVu Sans" w:hAnsi="DejaVu Sans"/>
      <w:sz w:val="20"/>
    </w:rPr>
  </w:style>
  <w:style w:type="character" w:styleId="HTML2">
    <w:name w:val="HTML Sample"/>
    <w:basedOn w:val="a0"/>
    <w:rsid w:val="00D90B61"/>
    <w:rPr>
      <w:rFonts w:ascii="DejaVu Sans" w:hAnsi="DejaVu Sans"/>
    </w:rPr>
  </w:style>
  <w:style w:type="character" w:customStyle="1" w:styleId="font41">
    <w:name w:val="font41"/>
    <w:basedOn w:val="a0"/>
    <w:rsid w:val="00D90B61"/>
    <w:rPr>
      <w:rFonts w:ascii="仿宋_GB2312" w:eastAsia="仿宋_GB2312" w:cs="仿宋_GB2312" w:hint="eastAsia"/>
      <w:i w:val="0"/>
      <w:iCs w:val="0"/>
      <w:color w:val="000000"/>
      <w:sz w:val="28"/>
      <w:szCs w:val="28"/>
      <w:u w:val="none"/>
    </w:rPr>
  </w:style>
  <w:style w:type="character" w:customStyle="1" w:styleId="font51">
    <w:name w:val="font51"/>
    <w:basedOn w:val="a0"/>
    <w:rsid w:val="00D90B61"/>
    <w:rPr>
      <w:rFonts w:ascii="宋体" w:eastAsia="宋体" w:hAnsi="宋体" w:cs="宋体" w:hint="eastAsia"/>
      <w:i w:val="0"/>
      <w:iCs w:val="0"/>
      <w:color w:val="000000"/>
      <w:sz w:val="28"/>
      <w:szCs w:val="28"/>
      <w:u w:val="none"/>
    </w:rPr>
  </w:style>
  <w:style w:type="character" w:customStyle="1" w:styleId="font31">
    <w:name w:val="font31"/>
    <w:basedOn w:val="a0"/>
    <w:rsid w:val="00D90B61"/>
    <w:rPr>
      <w:rFonts w:ascii="宋体" w:eastAsia="宋体" w:hAnsi="宋体" w:cs="宋体" w:hint="eastAsia"/>
      <w:i w:val="0"/>
      <w:iCs w:val="0"/>
      <w:color w:val="000000"/>
      <w:sz w:val="28"/>
      <w:szCs w:val="28"/>
      <w:u w:val="none"/>
    </w:rPr>
  </w:style>
  <w:style w:type="character" w:customStyle="1" w:styleId="font21">
    <w:name w:val="font21"/>
    <w:basedOn w:val="a0"/>
    <w:rsid w:val="00D90B61"/>
    <w:rPr>
      <w:rFonts w:ascii="仿宋_GB2312" w:eastAsia="仿宋_GB2312" w:cs="仿宋_GB2312" w:hint="eastAsia"/>
      <w:i w:val="0"/>
      <w:iCs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2091</Words>
  <Characters>11925</Characters>
  <Application>Microsoft Office Word</Application>
  <DocSecurity>0</DocSecurity>
  <Lines>99</Lines>
  <Paragraphs>27</Paragraphs>
  <ScaleCrop>false</ScaleCrop>
  <Company>rt</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mxq</cp:lastModifiedBy>
  <cp:revision>1</cp:revision>
  <dcterms:created xsi:type="dcterms:W3CDTF">2025-05-30T08:26:00Z</dcterms:created>
  <dcterms:modified xsi:type="dcterms:W3CDTF">2025-05-30T08:27:00Z</dcterms:modified>
</cp:coreProperties>
</file>